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7B166" w14:textId="77777777" w:rsidR="00A838DE" w:rsidRDefault="00A838DE" w:rsidP="0016234F">
      <w:pPr>
        <w:autoSpaceDE w:val="0"/>
        <w:autoSpaceDN w:val="0"/>
        <w:adjustRightInd w:val="0"/>
        <w:spacing w:after="0" w:line="240" w:lineRule="auto"/>
        <w:rPr>
          <w:rFonts w:eastAsiaTheme="minorEastAsia" w:cs="Calibri,Bold"/>
          <w:b/>
          <w:bCs/>
          <w:sz w:val="24"/>
          <w:szCs w:val="24"/>
          <w:lang w:eastAsia="en-GB"/>
        </w:rPr>
      </w:pPr>
    </w:p>
    <w:p w14:paraId="30DD7BCF" w14:textId="32385735" w:rsidR="003D34EE" w:rsidRPr="00CB1987" w:rsidRDefault="0016234F" w:rsidP="003D34EE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Calibri,Bold"/>
          <w:b/>
          <w:bCs/>
          <w:lang w:eastAsia="en-GB"/>
        </w:rPr>
      </w:pPr>
      <w:r w:rsidRPr="00CB1987">
        <w:rPr>
          <w:rFonts w:eastAsiaTheme="minorEastAsia" w:cs="Calibri,Bold"/>
          <w:b/>
          <w:bCs/>
          <w:lang w:eastAsia="en-GB"/>
        </w:rPr>
        <w:t xml:space="preserve">Job Title: </w:t>
      </w:r>
      <w:r w:rsidRPr="00CB1987">
        <w:rPr>
          <w:rFonts w:eastAsiaTheme="minorEastAsia" w:cs="Calibri,Bold"/>
          <w:b/>
          <w:bCs/>
          <w:lang w:eastAsia="en-GB"/>
        </w:rPr>
        <w:tab/>
      </w:r>
      <w:r w:rsidRPr="00CB1987">
        <w:rPr>
          <w:rFonts w:eastAsiaTheme="minorEastAsia" w:cs="Calibri,Bold"/>
          <w:b/>
          <w:bCs/>
          <w:lang w:eastAsia="en-GB"/>
        </w:rPr>
        <w:tab/>
      </w:r>
      <w:r w:rsidR="003D34EE" w:rsidRPr="00CB1987">
        <w:rPr>
          <w:rFonts w:eastAsiaTheme="minorEastAsia" w:cs="Calibri,Bold"/>
          <w:b/>
          <w:bCs/>
          <w:lang w:eastAsia="en-GB"/>
        </w:rPr>
        <w:t xml:space="preserve">Finance </w:t>
      </w:r>
      <w:r w:rsidR="00F60AC7">
        <w:rPr>
          <w:rFonts w:eastAsiaTheme="minorEastAsia" w:cs="Calibri,Bold"/>
          <w:b/>
          <w:bCs/>
          <w:lang w:eastAsia="en-GB"/>
        </w:rPr>
        <w:t>Planning &amp; Analysis</w:t>
      </w:r>
      <w:r w:rsidR="003D34EE" w:rsidRPr="00CB1987">
        <w:rPr>
          <w:rFonts w:eastAsiaTheme="minorEastAsia" w:cs="Calibri,Bold"/>
          <w:b/>
          <w:bCs/>
          <w:lang w:eastAsia="en-GB"/>
        </w:rPr>
        <w:t xml:space="preserve"> Manager </w:t>
      </w:r>
      <w:r w:rsidR="007E62ED">
        <w:rPr>
          <w:rFonts w:eastAsiaTheme="minorEastAsia" w:cs="Calibri,Bold"/>
          <w:b/>
          <w:bCs/>
          <w:lang w:eastAsia="en-GB"/>
        </w:rPr>
        <w:t>(Maternity Cover)</w:t>
      </w:r>
    </w:p>
    <w:p w14:paraId="3BE3814D" w14:textId="77777777" w:rsidR="0016234F" w:rsidRPr="00CB1987" w:rsidRDefault="0016234F" w:rsidP="003D34EE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Calibri,Bold"/>
          <w:b/>
          <w:bCs/>
          <w:lang w:eastAsia="en-GB"/>
        </w:rPr>
      </w:pPr>
      <w:r w:rsidRPr="00CB1987">
        <w:rPr>
          <w:rFonts w:eastAsiaTheme="minorEastAsia" w:cs="Calibri,Bold"/>
          <w:b/>
          <w:bCs/>
          <w:lang w:eastAsia="en-GB"/>
        </w:rPr>
        <w:t xml:space="preserve">Department: </w:t>
      </w:r>
      <w:r w:rsidRPr="00CB1987">
        <w:rPr>
          <w:rFonts w:eastAsiaTheme="minorEastAsia" w:cs="Calibri,Bold"/>
          <w:b/>
          <w:bCs/>
          <w:lang w:eastAsia="en-GB"/>
        </w:rPr>
        <w:tab/>
      </w:r>
      <w:r w:rsidRPr="00CB1987">
        <w:rPr>
          <w:rFonts w:eastAsiaTheme="minorEastAsia" w:cs="Calibri,Bold"/>
          <w:b/>
          <w:bCs/>
          <w:lang w:eastAsia="en-GB"/>
        </w:rPr>
        <w:tab/>
      </w:r>
      <w:r w:rsidR="003D34EE" w:rsidRPr="00CB1987">
        <w:rPr>
          <w:rFonts w:eastAsiaTheme="minorEastAsia" w:cs="Calibri,Bold"/>
          <w:b/>
          <w:bCs/>
          <w:lang w:eastAsia="en-GB"/>
        </w:rPr>
        <w:t xml:space="preserve">Finance </w:t>
      </w:r>
      <w:r w:rsidR="00A9786E" w:rsidRPr="00CB1987">
        <w:rPr>
          <w:rFonts w:eastAsiaTheme="minorEastAsia" w:cs="Calibri,Bold"/>
          <w:b/>
          <w:bCs/>
          <w:lang w:eastAsia="en-GB"/>
        </w:rPr>
        <w:t xml:space="preserve"> </w:t>
      </w:r>
    </w:p>
    <w:p w14:paraId="21E43D4B" w14:textId="4D25A87B" w:rsidR="0016234F" w:rsidRPr="00CB1987" w:rsidRDefault="0016234F" w:rsidP="003D34EE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Calibri,Bold"/>
          <w:b/>
          <w:bCs/>
          <w:lang w:eastAsia="en-GB"/>
        </w:rPr>
      </w:pPr>
      <w:r w:rsidRPr="00CB1987">
        <w:rPr>
          <w:rFonts w:eastAsiaTheme="minorEastAsia" w:cs="Calibri,Bold"/>
          <w:b/>
          <w:bCs/>
          <w:lang w:eastAsia="en-GB"/>
        </w:rPr>
        <w:t xml:space="preserve">Reports To: </w:t>
      </w:r>
      <w:r w:rsidRPr="00CB1987">
        <w:rPr>
          <w:rFonts w:eastAsiaTheme="minorEastAsia" w:cs="Calibri,Bold"/>
          <w:b/>
          <w:bCs/>
          <w:lang w:eastAsia="en-GB"/>
        </w:rPr>
        <w:tab/>
      </w:r>
      <w:r w:rsidRPr="00CB1987">
        <w:rPr>
          <w:rFonts w:eastAsiaTheme="minorEastAsia" w:cs="Calibri,Bold"/>
          <w:b/>
          <w:bCs/>
          <w:lang w:eastAsia="en-GB"/>
        </w:rPr>
        <w:tab/>
      </w:r>
      <w:r w:rsidR="004C4041">
        <w:rPr>
          <w:rFonts w:eastAsiaTheme="minorEastAsia" w:cs="Calibri,Bold"/>
          <w:b/>
          <w:bCs/>
          <w:lang w:eastAsia="en-GB"/>
        </w:rPr>
        <w:t xml:space="preserve">EVP, </w:t>
      </w:r>
      <w:r w:rsidR="003D34EE" w:rsidRPr="00CB1987">
        <w:rPr>
          <w:rFonts w:eastAsiaTheme="minorEastAsia" w:cs="Calibri,Bold"/>
          <w:b/>
          <w:bCs/>
          <w:lang w:eastAsia="en-GB"/>
        </w:rPr>
        <w:t xml:space="preserve">Finance </w:t>
      </w:r>
      <w:r w:rsidR="004C4041">
        <w:rPr>
          <w:rFonts w:eastAsiaTheme="minorEastAsia" w:cs="Calibri,Bold"/>
          <w:b/>
          <w:bCs/>
          <w:lang w:eastAsia="en-GB"/>
        </w:rPr>
        <w:t>UK</w:t>
      </w:r>
    </w:p>
    <w:p w14:paraId="4C102350" w14:textId="0CCA0265" w:rsidR="0016234F" w:rsidRDefault="0016234F" w:rsidP="003D34EE">
      <w:pPr>
        <w:jc w:val="both"/>
        <w:rPr>
          <w:rFonts w:eastAsiaTheme="minorEastAsia" w:cs="Calibri,Bold"/>
          <w:b/>
          <w:bCs/>
          <w:lang w:eastAsia="en-GB"/>
        </w:rPr>
      </w:pPr>
      <w:r w:rsidRPr="00CB1987">
        <w:rPr>
          <w:rFonts w:eastAsiaTheme="minorEastAsia" w:cs="Calibri,Bold"/>
          <w:b/>
          <w:bCs/>
          <w:lang w:eastAsia="en-GB"/>
        </w:rPr>
        <w:t xml:space="preserve">Location: </w:t>
      </w:r>
      <w:r w:rsidRPr="00CB1987">
        <w:rPr>
          <w:rFonts w:eastAsiaTheme="minorEastAsia" w:cs="Calibri,Bold"/>
          <w:b/>
          <w:bCs/>
          <w:lang w:eastAsia="en-GB"/>
        </w:rPr>
        <w:tab/>
      </w:r>
      <w:r w:rsidRPr="00CB1987">
        <w:rPr>
          <w:rFonts w:eastAsiaTheme="minorEastAsia" w:cs="Calibri,Bold"/>
          <w:b/>
          <w:bCs/>
          <w:lang w:eastAsia="en-GB"/>
        </w:rPr>
        <w:tab/>
        <w:t>London, UK</w:t>
      </w:r>
    </w:p>
    <w:p w14:paraId="403D6DCA" w14:textId="3210F2B5" w:rsidR="00E95161" w:rsidRPr="00E95161" w:rsidRDefault="00E95161" w:rsidP="00E95161">
      <w:pPr>
        <w:jc w:val="both"/>
        <w:rPr>
          <w:rFonts w:cs="Arial Narrow"/>
        </w:rPr>
      </w:pPr>
      <w:bookmarkStart w:id="0" w:name="_GoBack"/>
      <w:bookmarkEnd w:id="0"/>
      <w:r w:rsidRPr="00E95161">
        <w:rPr>
          <w:rFonts w:cs="Arial Narrow"/>
        </w:rPr>
        <w:t xml:space="preserve">We are recruiting </w:t>
      </w:r>
      <w:r>
        <w:rPr>
          <w:rFonts w:cs="Arial Narrow"/>
        </w:rPr>
        <w:t>a FP&amp;A manager</w:t>
      </w:r>
      <w:r w:rsidRPr="00E95161">
        <w:rPr>
          <w:rFonts w:cs="Arial Narrow"/>
        </w:rPr>
        <w:t xml:space="preserve"> for maternity cover. This role will be </w:t>
      </w:r>
      <w:r w:rsidR="00976773">
        <w:rPr>
          <w:rFonts w:cs="Arial Narrow"/>
        </w:rPr>
        <w:t>supporting the Senior Commercial Planning manager to prepare and review quarterly forecast and annual budget.</w:t>
      </w:r>
      <w:r w:rsidRPr="00E95161">
        <w:rPr>
          <w:rFonts w:cs="Arial Narrow"/>
        </w:rPr>
        <w:t xml:space="preserve"> In addition, </w:t>
      </w:r>
      <w:r w:rsidR="00976773">
        <w:rPr>
          <w:rFonts w:cs="Arial Narrow"/>
        </w:rPr>
        <w:t>providing information to auditors and ensuring controls over processes</w:t>
      </w:r>
      <w:r w:rsidRPr="00E95161">
        <w:rPr>
          <w:rFonts w:cs="Arial Narrow"/>
        </w:rPr>
        <w:t xml:space="preserve">. The desired person should be a self-starter </w:t>
      </w:r>
      <w:r w:rsidR="00976773">
        <w:rPr>
          <w:rFonts w:cs="Arial Narrow"/>
        </w:rPr>
        <w:t>with excellent attention to detail</w:t>
      </w:r>
      <w:r w:rsidR="00C74035">
        <w:rPr>
          <w:rFonts w:cs="Arial Narrow"/>
        </w:rPr>
        <w:t xml:space="preserve"> and organisational skills</w:t>
      </w:r>
      <w:r w:rsidR="00976773">
        <w:rPr>
          <w:rFonts w:cs="Arial Narrow"/>
        </w:rPr>
        <w:t xml:space="preserve"> along</w:t>
      </w:r>
      <w:r w:rsidRPr="00E95161">
        <w:rPr>
          <w:rFonts w:cs="Arial Narrow"/>
        </w:rPr>
        <w:t xml:space="preserve"> with previous </w:t>
      </w:r>
      <w:r w:rsidR="00976773">
        <w:rPr>
          <w:rFonts w:cs="Arial Narrow"/>
        </w:rPr>
        <w:t>FP&amp;A</w:t>
      </w:r>
      <w:r w:rsidRPr="00E95161">
        <w:rPr>
          <w:rFonts w:cs="Arial Narrow"/>
        </w:rPr>
        <w:t xml:space="preserve"> experience. </w:t>
      </w:r>
    </w:p>
    <w:p w14:paraId="22278F54" w14:textId="779B3AD0" w:rsidR="003D34EE" w:rsidRDefault="00976773" w:rsidP="003D34EE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KEY</w:t>
      </w:r>
      <w:r w:rsidR="003D34EE" w:rsidRPr="00CB1987">
        <w:rPr>
          <w:rFonts w:cs="Arial"/>
          <w:b/>
          <w:u w:val="single"/>
        </w:rPr>
        <w:t xml:space="preserve"> RESPONSIBILITIES:</w:t>
      </w:r>
    </w:p>
    <w:p w14:paraId="2E349AFE" w14:textId="40F659E4" w:rsidR="00976773" w:rsidRPr="00E95161" w:rsidRDefault="00976773" w:rsidP="00976773">
      <w:pPr>
        <w:jc w:val="both"/>
        <w:rPr>
          <w:rFonts w:cs="Arial Narrow"/>
          <w:b/>
          <w:bCs/>
          <w:i/>
          <w:caps/>
          <w:sz w:val="20"/>
          <w:u w:val="single"/>
        </w:rPr>
      </w:pPr>
      <w:r>
        <w:rPr>
          <w:rFonts w:cs="Arial Narrow"/>
          <w:b/>
          <w:bCs/>
          <w:i/>
          <w:caps/>
          <w:sz w:val="20"/>
          <w:u w:val="single"/>
        </w:rPr>
        <w:t>qUARTERLY FORECAST:</w:t>
      </w:r>
    </w:p>
    <w:p w14:paraId="62B24621" w14:textId="1511B96C" w:rsidR="003D34EE" w:rsidRDefault="00F60AC7" w:rsidP="003D34EE">
      <w:pPr>
        <w:pStyle w:val="ListParagraph"/>
        <w:numPr>
          <w:ilvl w:val="0"/>
          <w:numId w:val="5"/>
        </w:numPr>
        <w:spacing w:after="0"/>
        <w:jc w:val="both"/>
        <w:rPr>
          <w:rFonts w:cs="Arial"/>
        </w:rPr>
      </w:pPr>
      <w:bookmarkStart w:id="1" w:name="_Hlk1467241"/>
      <w:r>
        <w:rPr>
          <w:rFonts w:cs="Arial"/>
        </w:rPr>
        <w:t xml:space="preserve">Support Senior Commercial Planning Manager to </w:t>
      </w:r>
      <w:r w:rsidR="00050EF4">
        <w:rPr>
          <w:rFonts w:cs="Arial"/>
        </w:rPr>
        <w:t xml:space="preserve">review </w:t>
      </w:r>
      <w:r w:rsidR="00E82507">
        <w:rPr>
          <w:rFonts w:cs="Arial"/>
        </w:rPr>
        <w:t>new release and catalogue ultimates quarterly and send data into forecasting model.</w:t>
      </w:r>
    </w:p>
    <w:p w14:paraId="36C7A12B" w14:textId="6DFACDA5" w:rsidR="00E82507" w:rsidRDefault="00E82507" w:rsidP="003D34EE">
      <w:pPr>
        <w:pStyle w:val="ListParagraph"/>
        <w:numPr>
          <w:ilvl w:val="0"/>
          <w:numId w:val="5"/>
        </w:numPr>
        <w:spacing w:after="0"/>
        <w:jc w:val="both"/>
        <w:rPr>
          <w:rFonts w:cs="Arial"/>
        </w:rPr>
      </w:pPr>
      <w:r>
        <w:rPr>
          <w:rFonts w:cs="Arial"/>
        </w:rPr>
        <w:t>Set up meetings with heads of departments (TV &amp; Home Entertainment) to analyse and review current ultimates and spreads to determine performance against current targets.</w:t>
      </w:r>
    </w:p>
    <w:p w14:paraId="41389CD7" w14:textId="0A3A2C6A" w:rsidR="00705EA6" w:rsidRDefault="00705EA6" w:rsidP="003D34EE">
      <w:pPr>
        <w:pStyle w:val="ListParagraph"/>
        <w:numPr>
          <w:ilvl w:val="0"/>
          <w:numId w:val="5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Provide </w:t>
      </w:r>
      <w:r w:rsidR="004F03AB" w:rsidRPr="004F03AB">
        <w:rPr>
          <w:rFonts w:cs="Arial"/>
        </w:rPr>
        <w:t xml:space="preserve">meaningful commercial analysis </w:t>
      </w:r>
      <w:r>
        <w:rPr>
          <w:rFonts w:cs="Arial"/>
        </w:rPr>
        <w:t>for key drivers to heads of departments when reviewing actuals vs forecasts for prior quarter.</w:t>
      </w:r>
    </w:p>
    <w:p w14:paraId="74C683E5" w14:textId="2AC6E65C" w:rsidR="005B68CB" w:rsidRPr="005B68CB" w:rsidRDefault="005B68CB" w:rsidP="005B68CB">
      <w:pPr>
        <w:pStyle w:val="ListParagraph"/>
        <w:numPr>
          <w:ilvl w:val="0"/>
          <w:numId w:val="5"/>
        </w:numPr>
        <w:rPr>
          <w:rFonts w:cs="Arial"/>
        </w:rPr>
      </w:pPr>
      <w:r w:rsidRPr="005B68CB">
        <w:rPr>
          <w:rFonts w:cs="Arial"/>
        </w:rPr>
        <w:t xml:space="preserve">Produce </w:t>
      </w:r>
      <w:r>
        <w:rPr>
          <w:rFonts w:cs="Arial"/>
        </w:rPr>
        <w:t xml:space="preserve">latest </w:t>
      </w:r>
      <w:r w:rsidRPr="005B68CB">
        <w:rPr>
          <w:rFonts w:cs="Arial"/>
        </w:rPr>
        <w:t>budget reports for heads of department once submission is final</w:t>
      </w:r>
      <w:r>
        <w:rPr>
          <w:rFonts w:cs="Arial"/>
        </w:rPr>
        <w:t xml:space="preserve"> and</w:t>
      </w:r>
      <w:r w:rsidRPr="005B68CB">
        <w:rPr>
          <w:rFonts w:cs="Arial"/>
        </w:rPr>
        <w:t>.</w:t>
      </w:r>
    </w:p>
    <w:bookmarkEnd w:id="1"/>
    <w:p w14:paraId="41345EBF" w14:textId="523D498F" w:rsidR="00872C94" w:rsidRDefault="003D434A" w:rsidP="00872C94">
      <w:pPr>
        <w:pStyle w:val="ListParagraph"/>
        <w:numPr>
          <w:ilvl w:val="0"/>
          <w:numId w:val="5"/>
        </w:numPr>
        <w:spacing w:after="0"/>
        <w:jc w:val="both"/>
        <w:rPr>
          <w:rFonts w:cs="Arial"/>
        </w:rPr>
      </w:pPr>
      <w:r w:rsidRPr="003D434A">
        <w:rPr>
          <w:rFonts w:cs="Arial"/>
        </w:rPr>
        <w:t xml:space="preserve">Support Senior Commercial Planning Manager </w:t>
      </w:r>
      <w:r>
        <w:rPr>
          <w:rFonts w:cs="Arial"/>
        </w:rPr>
        <w:t>to r</w:t>
      </w:r>
      <w:r w:rsidR="003D34EE" w:rsidRPr="00CB1987">
        <w:rPr>
          <w:rFonts w:cs="Arial"/>
        </w:rPr>
        <w:t>eview and agree performance to determine ultimates for existing titles in release including the spread of revenue in a consistent and reasonable manner.</w:t>
      </w:r>
    </w:p>
    <w:p w14:paraId="58FBC135" w14:textId="0FDE4A73" w:rsidR="009D4EEF" w:rsidRPr="009D4EEF" w:rsidRDefault="009D4EEF" w:rsidP="009D4EEF">
      <w:pPr>
        <w:pStyle w:val="ListParagraph"/>
        <w:numPr>
          <w:ilvl w:val="0"/>
          <w:numId w:val="5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Working on tight deadlines from US to ensure quarterly submissions are accurate and reviewed correctly. </w:t>
      </w:r>
    </w:p>
    <w:p w14:paraId="231C84E5" w14:textId="02CEF6E7" w:rsidR="004F03AB" w:rsidRDefault="004F03AB" w:rsidP="00872C94">
      <w:pPr>
        <w:pStyle w:val="ListParagraph"/>
        <w:numPr>
          <w:ilvl w:val="0"/>
          <w:numId w:val="5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Assist in </w:t>
      </w:r>
      <w:r w:rsidR="005B68CB">
        <w:rPr>
          <w:rFonts w:cs="Arial"/>
        </w:rPr>
        <w:t>obtaining</w:t>
      </w:r>
      <w:r>
        <w:rPr>
          <w:rFonts w:cs="Arial"/>
        </w:rPr>
        <w:t xml:space="preserve"> </w:t>
      </w:r>
      <w:r w:rsidR="0007017E">
        <w:rPr>
          <w:rFonts w:cs="Arial"/>
        </w:rPr>
        <w:t>up to date schedules from US commercial teams in order to accurately forecast UK TV sales</w:t>
      </w:r>
      <w:r w:rsidR="009D4EEF">
        <w:rPr>
          <w:rFonts w:cs="Arial"/>
        </w:rPr>
        <w:t>.</w:t>
      </w:r>
    </w:p>
    <w:p w14:paraId="2B8B8480" w14:textId="77777777" w:rsidR="00872C94" w:rsidRDefault="00872C94" w:rsidP="00872C94">
      <w:pPr>
        <w:pStyle w:val="ListParagraph"/>
        <w:numPr>
          <w:ilvl w:val="0"/>
          <w:numId w:val="5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Assist in updating schedules to help present quarterly forecast to CEO &amp; President. </w:t>
      </w:r>
    </w:p>
    <w:p w14:paraId="04318C06" w14:textId="55FB520E" w:rsidR="00872C94" w:rsidRPr="00872C94" w:rsidRDefault="00872C94" w:rsidP="00872C94">
      <w:pPr>
        <w:pStyle w:val="ListParagraph"/>
        <w:numPr>
          <w:ilvl w:val="0"/>
          <w:numId w:val="5"/>
        </w:numPr>
        <w:spacing w:after="0"/>
        <w:jc w:val="both"/>
        <w:rPr>
          <w:rFonts w:cs="Arial"/>
        </w:rPr>
      </w:pPr>
      <w:r>
        <w:rPr>
          <w:rFonts w:cs="Arial"/>
        </w:rPr>
        <w:t>Ensure email trails and minute meetings for all discussions with heads of departments and CEO presentations are up to date and filed for internal controls.</w:t>
      </w:r>
    </w:p>
    <w:p w14:paraId="02D22081" w14:textId="77777777" w:rsidR="003D34EE" w:rsidRPr="00CB1987" w:rsidRDefault="003D34EE" w:rsidP="003D34EE">
      <w:pPr>
        <w:pStyle w:val="ListParagraph"/>
        <w:numPr>
          <w:ilvl w:val="0"/>
          <w:numId w:val="5"/>
        </w:numPr>
        <w:spacing w:after="0"/>
        <w:jc w:val="both"/>
        <w:rPr>
          <w:rFonts w:cs="Arial"/>
        </w:rPr>
      </w:pPr>
      <w:r w:rsidRPr="00CB1987">
        <w:rPr>
          <w:rFonts w:cs="Arial"/>
        </w:rPr>
        <w:t xml:space="preserve">Detailed review and investigation of areas where actual performance is consistently different to forecast and challenge the relevant forecasting methods. </w:t>
      </w:r>
    </w:p>
    <w:p w14:paraId="3C985239" w14:textId="0BFC3E76" w:rsidR="00E8756D" w:rsidRDefault="00E8756D" w:rsidP="00E8756D">
      <w:pPr>
        <w:numPr>
          <w:ilvl w:val="0"/>
          <w:numId w:val="5"/>
        </w:numPr>
        <w:spacing w:after="0" w:line="240" w:lineRule="auto"/>
        <w:contextualSpacing/>
        <w:jc w:val="both"/>
      </w:pPr>
      <w:bookmarkStart w:id="2" w:name="_Hlk1467273"/>
      <w:r w:rsidRPr="00E95161">
        <w:t xml:space="preserve">Ensure revenue is correct under USGAAP and IFRS in relation to the changes in revenue recognition standard and </w:t>
      </w:r>
      <w:r w:rsidR="00C41939">
        <w:t>all supporting documentation</w:t>
      </w:r>
      <w:r w:rsidR="00872C94">
        <w:t xml:space="preserve"> is filed for internal controls.</w:t>
      </w:r>
    </w:p>
    <w:p w14:paraId="25B30F55" w14:textId="77777777" w:rsidR="00E8756D" w:rsidRPr="00E8756D" w:rsidRDefault="00E8756D" w:rsidP="00E8756D">
      <w:pPr>
        <w:spacing w:after="0"/>
        <w:ind w:left="360"/>
        <w:jc w:val="both"/>
        <w:rPr>
          <w:rFonts w:cs="Arial"/>
        </w:rPr>
      </w:pPr>
    </w:p>
    <w:bookmarkEnd w:id="2"/>
    <w:p w14:paraId="7D10F4E8" w14:textId="265CADD7" w:rsidR="00581F28" w:rsidRDefault="00581F28" w:rsidP="00581F28">
      <w:pPr>
        <w:jc w:val="both"/>
        <w:rPr>
          <w:rFonts w:cs="Arial Narrow"/>
          <w:b/>
          <w:bCs/>
          <w:i/>
          <w:caps/>
          <w:sz w:val="20"/>
          <w:u w:val="single"/>
        </w:rPr>
      </w:pPr>
      <w:r>
        <w:rPr>
          <w:rFonts w:cs="Arial Narrow"/>
          <w:b/>
          <w:bCs/>
          <w:i/>
          <w:caps/>
          <w:sz w:val="20"/>
          <w:u w:val="single"/>
        </w:rPr>
        <w:t>Budget/pLAN PRESENTATION:</w:t>
      </w:r>
    </w:p>
    <w:p w14:paraId="5ADD323E" w14:textId="1E53F0C5" w:rsidR="00E8756D" w:rsidRDefault="00E8756D" w:rsidP="00E8756D">
      <w:pPr>
        <w:numPr>
          <w:ilvl w:val="0"/>
          <w:numId w:val="5"/>
        </w:numPr>
        <w:spacing w:after="0"/>
        <w:contextualSpacing/>
        <w:jc w:val="both"/>
        <w:rPr>
          <w:rFonts w:cs="Arial"/>
        </w:rPr>
      </w:pPr>
      <w:r w:rsidRPr="00E8756D">
        <w:rPr>
          <w:rFonts w:cs="Arial"/>
        </w:rPr>
        <w:t>Support Senior Commercial Planning Manager to produce the Group’s annual budget</w:t>
      </w:r>
      <w:r w:rsidR="00703259">
        <w:rPr>
          <w:rFonts w:cs="Arial"/>
        </w:rPr>
        <w:t xml:space="preserve"> </w:t>
      </w:r>
      <w:r w:rsidRPr="00E8756D">
        <w:rPr>
          <w:rFonts w:cs="Arial"/>
        </w:rPr>
        <w:t xml:space="preserve">including Profit &amp; Loss, Balance Sheet and Cashflow statement and submit to the Head office in </w:t>
      </w:r>
      <w:r w:rsidR="00703259">
        <w:rPr>
          <w:rFonts w:cs="Arial"/>
        </w:rPr>
        <w:t>US.</w:t>
      </w:r>
    </w:p>
    <w:p w14:paraId="154874E2" w14:textId="6AA6959E" w:rsidR="00703259" w:rsidRPr="00E8756D" w:rsidRDefault="00703259" w:rsidP="00E8756D">
      <w:pPr>
        <w:numPr>
          <w:ilvl w:val="0"/>
          <w:numId w:val="5"/>
        </w:numPr>
        <w:spacing w:after="0"/>
        <w:contextualSpacing/>
        <w:jc w:val="both"/>
        <w:rPr>
          <w:rFonts w:cs="Arial"/>
        </w:rPr>
      </w:pPr>
      <w:r>
        <w:rPr>
          <w:rFonts w:cs="Arial"/>
        </w:rPr>
        <w:t xml:space="preserve">Assist the FD in setting up overhead reports and variance analysis for submission. </w:t>
      </w:r>
    </w:p>
    <w:p w14:paraId="4B72D5F1" w14:textId="2551B652" w:rsidR="00E8756D" w:rsidRDefault="00703259" w:rsidP="00E8756D">
      <w:pPr>
        <w:numPr>
          <w:ilvl w:val="0"/>
          <w:numId w:val="5"/>
        </w:numPr>
        <w:spacing w:after="0"/>
        <w:contextualSpacing/>
        <w:jc w:val="both"/>
        <w:rPr>
          <w:rFonts w:cs="Arial"/>
        </w:rPr>
      </w:pPr>
      <w:r>
        <w:rPr>
          <w:rFonts w:cs="Arial"/>
        </w:rPr>
        <w:lastRenderedPageBreak/>
        <w:t>Assist in preparing slate presentation in PowerPoint with supporting documentation.</w:t>
      </w:r>
    </w:p>
    <w:p w14:paraId="4229201A" w14:textId="141DD58C" w:rsidR="00703259" w:rsidRPr="00E8756D" w:rsidRDefault="00703259" w:rsidP="00E8756D">
      <w:pPr>
        <w:numPr>
          <w:ilvl w:val="0"/>
          <w:numId w:val="5"/>
        </w:numPr>
        <w:spacing w:after="0"/>
        <w:contextualSpacing/>
        <w:jc w:val="both"/>
        <w:rPr>
          <w:rFonts w:cs="Arial"/>
        </w:rPr>
      </w:pPr>
      <w:r>
        <w:rPr>
          <w:rFonts w:cs="Arial"/>
        </w:rPr>
        <w:t>Liaise with US finance team on submissions and presentation deadlines and ensure regular reviews with CEO and President.</w:t>
      </w:r>
    </w:p>
    <w:p w14:paraId="3023A235" w14:textId="77777777" w:rsidR="00737E01" w:rsidRDefault="00737E01" w:rsidP="00B97F1C">
      <w:pPr>
        <w:jc w:val="both"/>
        <w:rPr>
          <w:rFonts w:cs="Arial Narrow"/>
          <w:b/>
          <w:bCs/>
          <w:i/>
          <w:caps/>
          <w:sz w:val="20"/>
          <w:u w:val="single"/>
        </w:rPr>
      </w:pPr>
      <w:bookmarkStart w:id="3" w:name="_Hlk1467005"/>
    </w:p>
    <w:p w14:paraId="55E84A06" w14:textId="3D9B58FF" w:rsidR="00B97F1C" w:rsidRPr="00581F28" w:rsidRDefault="005B68CB" w:rsidP="00B97F1C">
      <w:pPr>
        <w:jc w:val="both"/>
        <w:rPr>
          <w:rFonts w:cs="Arial Narrow"/>
          <w:b/>
          <w:bCs/>
          <w:i/>
          <w:caps/>
          <w:sz w:val="20"/>
          <w:u w:val="single"/>
        </w:rPr>
      </w:pPr>
      <w:r>
        <w:rPr>
          <w:rFonts w:cs="Arial Narrow"/>
          <w:b/>
          <w:bCs/>
          <w:i/>
          <w:caps/>
          <w:sz w:val="20"/>
          <w:u w:val="single"/>
        </w:rPr>
        <w:t>Monthly</w:t>
      </w:r>
      <w:r w:rsidR="00B97F1C">
        <w:rPr>
          <w:rFonts w:cs="Arial Narrow"/>
          <w:b/>
          <w:bCs/>
          <w:i/>
          <w:caps/>
          <w:sz w:val="20"/>
          <w:u w:val="single"/>
        </w:rPr>
        <w:t xml:space="preserve"> AND QUARTERLY CASHFLOW:</w:t>
      </w:r>
    </w:p>
    <w:bookmarkEnd w:id="3"/>
    <w:p w14:paraId="3D0611F0" w14:textId="2BD2A0E7" w:rsidR="00E8756D" w:rsidRDefault="00703259" w:rsidP="00E8756D">
      <w:pPr>
        <w:numPr>
          <w:ilvl w:val="0"/>
          <w:numId w:val="5"/>
        </w:numPr>
        <w:spacing w:after="0"/>
        <w:contextualSpacing/>
        <w:jc w:val="both"/>
        <w:rPr>
          <w:rFonts w:cs="Arial"/>
        </w:rPr>
      </w:pPr>
      <w:r>
        <w:rPr>
          <w:rFonts w:cs="Arial"/>
        </w:rPr>
        <w:t xml:space="preserve">Update </w:t>
      </w:r>
      <w:r w:rsidR="005B68CB">
        <w:rPr>
          <w:rFonts w:cs="Arial"/>
        </w:rPr>
        <w:t>monthly (also on ad hoc basis)</w:t>
      </w:r>
      <w:r>
        <w:rPr>
          <w:rFonts w:cs="Arial"/>
        </w:rPr>
        <w:t xml:space="preserve"> cashflow and review with FD.</w:t>
      </w:r>
    </w:p>
    <w:p w14:paraId="770D3836" w14:textId="7E607864" w:rsidR="00703259" w:rsidRDefault="00703259" w:rsidP="00E8756D">
      <w:pPr>
        <w:numPr>
          <w:ilvl w:val="0"/>
          <w:numId w:val="5"/>
        </w:numPr>
        <w:spacing w:after="0"/>
        <w:contextualSpacing/>
        <w:jc w:val="both"/>
        <w:rPr>
          <w:rFonts w:cs="Arial"/>
        </w:rPr>
      </w:pPr>
      <w:r>
        <w:rPr>
          <w:rFonts w:cs="Arial"/>
        </w:rPr>
        <w:t xml:space="preserve">Speak to Legal to ensure accurate timing of MG payments are included in the </w:t>
      </w:r>
      <w:r w:rsidR="005B68CB">
        <w:rPr>
          <w:rFonts w:cs="Arial"/>
        </w:rPr>
        <w:t>monthly</w:t>
      </w:r>
      <w:r>
        <w:rPr>
          <w:rFonts w:cs="Arial"/>
        </w:rPr>
        <w:t xml:space="preserve"> and quarterly cashflow.</w:t>
      </w:r>
    </w:p>
    <w:p w14:paraId="0A1711C4" w14:textId="339BEACE" w:rsidR="00703259" w:rsidRDefault="00703259" w:rsidP="00E8756D">
      <w:pPr>
        <w:numPr>
          <w:ilvl w:val="0"/>
          <w:numId w:val="5"/>
        </w:numPr>
        <w:spacing w:after="0"/>
        <w:contextualSpacing/>
        <w:jc w:val="both"/>
        <w:rPr>
          <w:rFonts w:cs="Arial"/>
        </w:rPr>
      </w:pPr>
      <w:r>
        <w:rPr>
          <w:rFonts w:cs="Arial"/>
        </w:rPr>
        <w:t>Produce quarterly Balance sheet and Cashflow and submit to US.</w:t>
      </w:r>
    </w:p>
    <w:p w14:paraId="7F8BBF8B" w14:textId="289D273E" w:rsidR="00703259" w:rsidRDefault="00703259" w:rsidP="00E8756D">
      <w:pPr>
        <w:numPr>
          <w:ilvl w:val="0"/>
          <w:numId w:val="5"/>
        </w:numPr>
        <w:spacing w:after="0"/>
        <w:contextualSpacing/>
        <w:jc w:val="both"/>
        <w:rPr>
          <w:rFonts w:cs="Arial"/>
        </w:rPr>
      </w:pPr>
      <w:r>
        <w:rPr>
          <w:rFonts w:cs="Arial"/>
        </w:rPr>
        <w:t xml:space="preserve">Ensure accuracy of receipts and disbursements </w:t>
      </w:r>
      <w:r w:rsidR="000D0A96">
        <w:rPr>
          <w:rFonts w:cs="Arial"/>
        </w:rPr>
        <w:t>are reviewed and updated in line with current forecast assumptions</w:t>
      </w:r>
    </w:p>
    <w:p w14:paraId="2FF731FE" w14:textId="15CF06EA" w:rsidR="000D0A96" w:rsidRDefault="000D0A96" w:rsidP="00E8756D">
      <w:pPr>
        <w:numPr>
          <w:ilvl w:val="0"/>
          <w:numId w:val="5"/>
        </w:numPr>
        <w:spacing w:after="0"/>
        <w:contextualSpacing/>
        <w:jc w:val="both"/>
        <w:rPr>
          <w:rFonts w:cs="Arial"/>
        </w:rPr>
      </w:pPr>
      <w:r>
        <w:rPr>
          <w:rFonts w:cs="Arial"/>
        </w:rPr>
        <w:t xml:space="preserve">Communicate any shortfalls on USDs and GBPs that affect </w:t>
      </w:r>
      <w:r w:rsidR="005B68CB">
        <w:rPr>
          <w:rFonts w:cs="Arial"/>
        </w:rPr>
        <w:t>forthcoming</w:t>
      </w:r>
      <w:r>
        <w:rPr>
          <w:rFonts w:cs="Arial"/>
        </w:rPr>
        <w:t xml:space="preserve"> payments to US corporate team and ensure funds are available when required. </w:t>
      </w:r>
    </w:p>
    <w:p w14:paraId="62CBCC3D" w14:textId="33866059" w:rsidR="000D0A96" w:rsidRPr="00E8756D" w:rsidRDefault="000D0A96" w:rsidP="00E8756D">
      <w:pPr>
        <w:numPr>
          <w:ilvl w:val="0"/>
          <w:numId w:val="5"/>
        </w:numPr>
        <w:spacing w:after="0"/>
        <w:contextualSpacing/>
        <w:jc w:val="both"/>
        <w:rPr>
          <w:rFonts w:cs="Arial"/>
        </w:rPr>
      </w:pPr>
      <w:r>
        <w:rPr>
          <w:rFonts w:cs="Arial"/>
        </w:rPr>
        <w:t>Ensure internal controls are met and emails are filed accordingly.</w:t>
      </w:r>
    </w:p>
    <w:p w14:paraId="5B235CBC" w14:textId="77777777" w:rsidR="00581F28" w:rsidRPr="00581F28" w:rsidRDefault="00581F28" w:rsidP="00581F28">
      <w:pPr>
        <w:spacing w:after="0"/>
        <w:jc w:val="both"/>
        <w:rPr>
          <w:rFonts w:cs="Arial"/>
        </w:rPr>
      </w:pPr>
    </w:p>
    <w:p w14:paraId="6956857A" w14:textId="77777777" w:rsidR="00E8756D" w:rsidRPr="00E95161" w:rsidRDefault="00E8756D" w:rsidP="00E8756D">
      <w:pPr>
        <w:contextualSpacing/>
        <w:jc w:val="both"/>
        <w:rPr>
          <w:rFonts w:cs="Arial Narrow"/>
          <w:b/>
          <w:bCs/>
          <w:i/>
          <w:caps/>
          <w:sz w:val="20"/>
          <w:u w:val="single"/>
        </w:rPr>
      </w:pPr>
      <w:r w:rsidRPr="00E95161">
        <w:rPr>
          <w:rFonts w:cs="Arial Narrow"/>
          <w:b/>
          <w:bCs/>
          <w:i/>
          <w:caps/>
          <w:sz w:val="20"/>
          <w:u w:val="single"/>
        </w:rPr>
        <w:t>other areas:</w:t>
      </w:r>
    </w:p>
    <w:p w14:paraId="29C0A8B7" w14:textId="67631612" w:rsidR="003D34EE" w:rsidRDefault="003D34EE" w:rsidP="003D34EE">
      <w:pPr>
        <w:spacing w:after="0"/>
        <w:jc w:val="both"/>
        <w:rPr>
          <w:rFonts w:cs="Arial"/>
        </w:rPr>
      </w:pPr>
    </w:p>
    <w:p w14:paraId="58A132F2" w14:textId="6088CE78" w:rsidR="000D0A96" w:rsidRDefault="000D0A96" w:rsidP="000D0A96">
      <w:pPr>
        <w:pStyle w:val="ListParagraph"/>
        <w:numPr>
          <w:ilvl w:val="0"/>
          <w:numId w:val="5"/>
        </w:numPr>
      </w:pPr>
      <w:r>
        <w:t>Manage and prepare quarterly LGIUK Board meeting pack.</w:t>
      </w:r>
    </w:p>
    <w:p w14:paraId="7B65BD7D" w14:textId="6B444962" w:rsidR="000D0A96" w:rsidRDefault="000D0A96" w:rsidP="000D0A96">
      <w:pPr>
        <w:pStyle w:val="ListParagraph"/>
        <w:numPr>
          <w:ilvl w:val="0"/>
          <w:numId w:val="5"/>
        </w:numPr>
      </w:pPr>
      <w:r>
        <w:t>Manage and prepare quarterly tax computations using up to date forecasts for LGIUK. Support the FD to ensure payments are made on time</w:t>
      </w:r>
    </w:p>
    <w:p w14:paraId="306D4F4F" w14:textId="77777777" w:rsidR="000D0A96" w:rsidRDefault="000D0A96" w:rsidP="000D0A96">
      <w:pPr>
        <w:pStyle w:val="ListParagraph"/>
        <w:numPr>
          <w:ilvl w:val="0"/>
          <w:numId w:val="5"/>
        </w:numPr>
      </w:pPr>
      <w:r>
        <w:t xml:space="preserve">Check and approve payment runs </w:t>
      </w:r>
    </w:p>
    <w:p w14:paraId="6C884DCF" w14:textId="70851D97" w:rsidR="000D0A96" w:rsidRDefault="000D0A96" w:rsidP="000D0A96">
      <w:pPr>
        <w:pStyle w:val="ListParagraph"/>
        <w:numPr>
          <w:ilvl w:val="0"/>
          <w:numId w:val="5"/>
        </w:numPr>
      </w:pPr>
      <w:r>
        <w:t xml:space="preserve">Review new TV contracts that are set up and ensure license start dates and fees are correct. </w:t>
      </w:r>
    </w:p>
    <w:p w14:paraId="441DDC4F" w14:textId="77777777" w:rsidR="000D0A96" w:rsidRDefault="000D0A96" w:rsidP="000D0A96">
      <w:pPr>
        <w:pStyle w:val="ListParagraph"/>
        <w:numPr>
          <w:ilvl w:val="0"/>
          <w:numId w:val="5"/>
        </w:numPr>
      </w:pPr>
      <w:r>
        <w:t>Support the Group FC in managing the demands within the business.</w:t>
      </w:r>
    </w:p>
    <w:p w14:paraId="1E9096D4" w14:textId="4899A1EF" w:rsidR="000D0A96" w:rsidRDefault="000D0A96" w:rsidP="000D0A96">
      <w:pPr>
        <w:pStyle w:val="ListParagraph"/>
        <w:numPr>
          <w:ilvl w:val="0"/>
          <w:numId w:val="5"/>
        </w:numPr>
      </w:pPr>
      <w:bookmarkStart w:id="4" w:name="_Hlk1471046"/>
      <w:r>
        <w:t>Ad Hoc projects and queries from management</w:t>
      </w:r>
    </w:p>
    <w:bookmarkEnd w:id="4"/>
    <w:p w14:paraId="7D2EDB41" w14:textId="766AD6FC" w:rsidR="00E8756D" w:rsidRDefault="00E8756D" w:rsidP="000D0A96">
      <w:pPr>
        <w:pStyle w:val="ListParagraph"/>
        <w:numPr>
          <w:ilvl w:val="0"/>
          <w:numId w:val="5"/>
        </w:numPr>
        <w:spacing w:line="240" w:lineRule="auto"/>
      </w:pPr>
      <w:r w:rsidRPr="00E95161">
        <w:t xml:space="preserve">Work with FD &amp; </w:t>
      </w:r>
      <w:r w:rsidR="000D0A96">
        <w:t>FC</w:t>
      </w:r>
      <w:r w:rsidRPr="00E95161">
        <w:t xml:space="preserve"> in determining how to account for new deals and acquisitions</w:t>
      </w:r>
      <w:r w:rsidR="000D0A96">
        <w:t>.</w:t>
      </w:r>
    </w:p>
    <w:p w14:paraId="1233B886" w14:textId="77777777" w:rsidR="00703259" w:rsidRPr="00E95161" w:rsidRDefault="00703259" w:rsidP="00703259">
      <w:pPr>
        <w:spacing w:after="0" w:line="240" w:lineRule="auto"/>
        <w:ind w:left="720"/>
        <w:contextualSpacing/>
        <w:jc w:val="both"/>
      </w:pPr>
    </w:p>
    <w:p w14:paraId="7F583648" w14:textId="0F91C518" w:rsidR="003D34EE" w:rsidRPr="00CB1987" w:rsidRDefault="00737E01" w:rsidP="003D34EE">
      <w:pPr>
        <w:spacing w:after="0" w:line="240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S</w:t>
      </w:r>
      <w:r w:rsidR="003D34EE" w:rsidRPr="00CB1987">
        <w:rPr>
          <w:rFonts w:cs="Arial"/>
          <w:b/>
          <w:u w:val="single"/>
        </w:rPr>
        <w:t>kills required:</w:t>
      </w:r>
    </w:p>
    <w:p w14:paraId="60D8835F" w14:textId="77777777" w:rsidR="003D34EE" w:rsidRPr="00CB1987" w:rsidRDefault="003D34EE" w:rsidP="003D34E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CB1987">
        <w:rPr>
          <w:rFonts w:cs="Arial"/>
        </w:rPr>
        <w:t>BPC/Outlooksoft experience (or similar forecasting software packages such as Hyperion essbase)</w:t>
      </w:r>
    </w:p>
    <w:p w14:paraId="6D34BF08" w14:textId="77777777" w:rsidR="003D34EE" w:rsidRPr="00CB1987" w:rsidRDefault="003D34EE" w:rsidP="003D34E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CB1987">
        <w:rPr>
          <w:rFonts w:cs="Arial"/>
        </w:rPr>
        <w:t>Ability to work independently and proactively</w:t>
      </w:r>
    </w:p>
    <w:p w14:paraId="1B9188D9" w14:textId="4C36B2B6" w:rsidR="003D34EE" w:rsidRDefault="003D34EE" w:rsidP="003D34E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CB1987">
        <w:rPr>
          <w:rFonts w:cs="Arial"/>
        </w:rPr>
        <w:t>Qualified (ACCA, CIMA or ACA)</w:t>
      </w:r>
    </w:p>
    <w:p w14:paraId="6972CA54" w14:textId="43B9A7B5" w:rsidR="003D434A" w:rsidRDefault="003D434A" w:rsidP="003D34E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Advance Excel skills</w:t>
      </w:r>
    </w:p>
    <w:p w14:paraId="35055880" w14:textId="0614F37F" w:rsidR="00703259" w:rsidRDefault="00703259" w:rsidP="003D34E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Str</w:t>
      </w:r>
      <w:r w:rsidR="005B68CB">
        <w:rPr>
          <w:rFonts w:cs="Arial"/>
        </w:rPr>
        <w:t>o</w:t>
      </w:r>
      <w:r>
        <w:rPr>
          <w:rFonts w:cs="Arial"/>
        </w:rPr>
        <w:t>ng PowerPoint skills</w:t>
      </w:r>
    </w:p>
    <w:p w14:paraId="54FD4728" w14:textId="77777777" w:rsidR="00581F28" w:rsidRPr="00581F28" w:rsidRDefault="00581F28" w:rsidP="00581F2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581F28">
        <w:rPr>
          <w:rFonts w:cs="Arial"/>
        </w:rPr>
        <w:t>Strong communication skills</w:t>
      </w:r>
    </w:p>
    <w:p w14:paraId="139FABFD" w14:textId="77777777" w:rsidR="00581F28" w:rsidRPr="00581F28" w:rsidRDefault="00581F28" w:rsidP="00581F2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581F28">
        <w:rPr>
          <w:rFonts w:cs="Arial"/>
        </w:rPr>
        <w:t>Self-motivated and able to manage own time</w:t>
      </w:r>
    </w:p>
    <w:p w14:paraId="393BB8E3" w14:textId="52294A7F" w:rsidR="003D34EE" w:rsidRDefault="003D34EE" w:rsidP="003D34E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CB1987">
        <w:rPr>
          <w:rFonts w:cs="Arial"/>
        </w:rPr>
        <w:t>Excellent attention to detail</w:t>
      </w:r>
    </w:p>
    <w:p w14:paraId="151BD42A" w14:textId="7532DF19" w:rsidR="00C74035" w:rsidRPr="00C74035" w:rsidRDefault="00C74035" w:rsidP="00C74035">
      <w:pPr>
        <w:pStyle w:val="ListParagraph"/>
        <w:numPr>
          <w:ilvl w:val="0"/>
          <w:numId w:val="7"/>
        </w:numPr>
        <w:rPr>
          <w:rFonts w:cs="Arial"/>
        </w:rPr>
      </w:pPr>
      <w:r w:rsidRPr="00C74035">
        <w:rPr>
          <w:rFonts w:cs="Arial"/>
        </w:rPr>
        <w:t>Strong organisational skills</w:t>
      </w:r>
    </w:p>
    <w:p w14:paraId="43309DF4" w14:textId="77777777" w:rsidR="003D34EE" w:rsidRPr="00CB1987" w:rsidRDefault="003D34EE" w:rsidP="003D34E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CB1987">
        <w:rPr>
          <w:rFonts w:cs="Arial"/>
        </w:rPr>
        <w:t>Experience of working for a US group Company (desirable)</w:t>
      </w:r>
    </w:p>
    <w:p w14:paraId="3B286A0A" w14:textId="48093A58" w:rsidR="003D34EE" w:rsidRDefault="003D34EE" w:rsidP="003D34E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CB1987">
        <w:rPr>
          <w:rFonts w:cs="Arial"/>
        </w:rPr>
        <w:t>Media experience (desirable)</w:t>
      </w:r>
    </w:p>
    <w:p w14:paraId="25101ECF" w14:textId="061345D8" w:rsidR="003D434A" w:rsidRDefault="003D434A" w:rsidP="003D434A">
      <w:pPr>
        <w:spacing w:after="0" w:line="240" w:lineRule="auto"/>
        <w:jc w:val="both"/>
        <w:rPr>
          <w:rFonts w:cs="Arial"/>
        </w:rPr>
      </w:pPr>
    </w:p>
    <w:p w14:paraId="2C6B32AE" w14:textId="77777777" w:rsidR="003D434A" w:rsidRPr="003D434A" w:rsidRDefault="003D434A" w:rsidP="003D434A">
      <w:pPr>
        <w:spacing w:after="0" w:line="240" w:lineRule="auto"/>
        <w:jc w:val="both"/>
        <w:rPr>
          <w:rFonts w:cs="Arial"/>
        </w:rPr>
      </w:pPr>
    </w:p>
    <w:p w14:paraId="7760B9E9" w14:textId="77777777" w:rsidR="007E62ED" w:rsidRPr="00DE6355" w:rsidRDefault="007E62ED" w:rsidP="007E62ED">
      <w:pPr>
        <w:shd w:val="clear" w:color="auto" w:fill="FFFFFF"/>
        <w:spacing w:after="0" w:line="255" w:lineRule="atLeast"/>
        <w:textAlignment w:val="baseline"/>
        <w:rPr>
          <w:rFonts w:eastAsia="Times New Roman" w:cs="Times New Roman"/>
          <w:b/>
          <w:bCs/>
          <w:lang w:eastAsia="en-GB"/>
        </w:rPr>
      </w:pPr>
      <w:r w:rsidRPr="00DE6355">
        <w:rPr>
          <w:rFonts w:eastAsia="Times New Roman" w:cs="Times New Roman"/>
          <w:b/>
          <w:bCs/>
          <w:lang w:eastAsia="en-GB"/>
        </w:rPr>
        <w:lastRenderedPageBreak/>
        <w:t xml:space="preserve">Successful candidates must be able to demonstrate the Lionsgate values: </w:t>
      </w:r>
    </w:p>
    <w:p w14:paraId="54C91941" w14:textId="77777777" w:rsidR="007E62ED" w:rsidRPr="00DE6355" w:rsidRDefault="007E62ED" w:rsidP="007E62ED">
      <w:pPr>
        <w:shd w:val="clear" w:color="auto" w:fill="FFFFFF"/>
        <w:spacing w:after="0" w:line="255" w:lineRule="atLeast"/>
        <w:textAlignment w:val="baseline"/>
        <w:rPr>
          <w:rFonts w:eastAsia="Times New Roman" w:cs="Times New Roman"/>
          <w:b/>
          <w:bCs/>
          <w:lang w:eastAsia="en-GB"/>
        </w:rPr>
      </w:pPr>
    </w:p>
    <w:p w14:paraId="41DAA4F6" w14:textId="77777777" w:rsidR="007E62ED" w:rsidRPr="00DE6355" w:rsidRDefault="007E62ED" w:rsidP="007E62ED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cs="Calibri"/>
          <w:color w:val="000000"/>
        </w:rPr>
      </w:pPr>
      <w:r w:rsidRPr="00DE6355">
        <w:rPr>
          <w:rFonts w:cs="Calibri"/>
          <w:b/>
          <w:color w:val="000000"/>
        </w:rPr>
        <w:t>Collaborative</w:t>
      </w:r>
      <w:r w:rsidRPr="00DE6355">
        <w:rPr>
          <w:rFonts w:cs="Calibri"/>
          <w:color w:val="000000"/>
        </w:rPr>
        <w:t xml:space="preserve"> - a great team player who works well alongside all stakeholders </w:t>
      </w:r>
    </w:p>
    <w:p w14:paraId="7BF73CBE" w14:textId="77777777" w:rsidR="007E62ED" w:rsidRPr="00DE6355" w:rsidRDefault="007E62ED" w:rsidP="007E62ED">
      <w:pPr>
        <w:numPr>
          <w:ilvl w:val="0"/>
          <w:numId w:val="8"/>
        </w:numPr>
        <w:autoSpaceDE w:val="0"/>
        <w:autoSpaceDN w:val="0"/>
        <w:spacing w:after="18" w:line="240" w:lineRule="auto"/>
        <w:jc w:val="both"/>
        <w:rPr>
          <w:rFonts w:cs="Calibri"/>
          <w:color w:val="000000"/>
        </w:rPr>
      </w:pPr>
      <w:r w:rsidRPr="00DE6355">
        <w:rPr>
          <w:rFonts w:cs="Calibri"/>
          <w:b/>
          <w:color w:val="000000"/>
        </w:rPr>
        <w:t>Passionate</w:t>
      </w:r>
      <w:r w:rsidRPr="00DE6355">
        <w:rPr>
          <w:rFonts w:cs="Calibri"/>
          <w:color w:val="000000"/>
        </w:rPr>
        <w:t xml:space="preserve"> - an ability to enrol, involve and motivate others with your ideas and plans </w:t>
      </w:r>
    </w:p>
    <w:p w14:paraId="56E23AE2" w14:textId="77777777" w:rsidR="007E62ED" w:rsidRPr="00DE6355" w:rsidRDefault="007E62ED" w:rsidP="007E62ED">
      <w:pPr>
        <w:numPr>
          <w:ilvl w:val="0"/>
          <w:numId w:val="8"/>
        </w:numPr>
        <w:autoSpaceDE w:val="0"/>
        <w:autoSpaceDN w:val="0"/>
        <w:spacing w:after="18" w:line="240" w:lineRule="auto"/>
        <w:jc w:val="both"/>
        <w:rPr>
          <w:rFonts w:cs="Calibri"/>
          <w:color w:val="000000"/>
        </w:rPr>
      </w:pPr>
      <w:r w:rsidRPr="00DE6355">
        <w:rPr>
          <w:rFonts w:cs="Calibri"/>
          <w:b/>
          <w:color w:val="000000"/>
        </w:rPr>
        <w:t>Innovative</w:t>
      </w:r>
      <w:r w:rsidRPr="00DE6355">
        <w:rPr>
          <w:rFonts w:cs="Calibri"/>
          <w:color w:val="000000"/>
        </w:rPr>
        <w:t xml:space="preserve"> – a creative flair, with the ability to think differently and offer new solutions and ideas</w:t>
      </w:r>
    </w:p>
    <w:p w14:paraId="3FF9E5AA" w14:textId="77777777" w:rsidR="007E62ED" w:rsidRPr="00DE6355" w:rsidRDefault="007E62ED" w:rsidP="007E62ED">
      <w:pPr>
        <w:numPr>
          <w:ilvl w:val="0"/>
          <w:numId w:val="8"/>
        </w:numPr>
        <w:autoSpaceDE w:val="0"/>
        <w:autoSpaceDN w:val="0"/>
        <w:spacing w:after="18" w:line="240" w:lineRule="auto"/>
        <w:jc w:val="both"/>
        <w:rPr>
          <w:rFonts w:cs="Calibri"/>
          <w:color w:val="000000"/>
        </w:rPr>
      </w:pPr>
      <w:r w:rsidRPr="00DE6355">
        <w:rPr>
          <w:rFonts w:cs="Calibri"/>
          <w:b/>
          <w:color w:val="000000"/>
        </w:rPr>
        <w:t>Inspiring</w:t>
      </w:r>
      <w:r w:rsidRPr="00DE6355">
        <w:rPr>
          <w:rFonts w:cs="Calibri"/>
          <w:color w:val="000000"/>
        </w:rPr>
        <w:t xml:space="preserve"> – demonstrate drive, tenacity and commitment to the job in hand </w:t>
      </w:r>
    </w:p>
    <w:p w14:paraId="1B5E9C09" w14:textId="010AE285" w:rsidR="00E95161" w:rsidRPr="00E95161" w:rsidRDefault="007E62ED" w:rsidP="00E95161">
      <w:pPr>
        <w:numPr>
          <w:ilvl w:val="0"/>
          <w:numId w:val="8"/>
        </w:numPr>
        <w:shd w:val="clear" w:color="auto" w:fill="FFFFFF"/>
        <w:autoSpaceDE w:val="0"/>
        <w:autoSpaceDN w:val="0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DE6355">
        <w:rPr>
          <w:rFonts w:cs="Calibri"/>
          <w:b/>
          <w:color w:val="000000"/>
        </w:rPr>
        <w:t>Integrity</w:t>
      </w:r>
      <w:r w:rsidRPr="00DE6355">
        <w:rPr>
          <w:rFonts w:cs="Calibri"/>
          <w:color w:val="000000"/>
        </w:rPr>
        <w:t xml:space="preserve"> – remaining true to the company’s values and always acting with positive intent </w:t>
      </w:r>
    </w:p>
    <w:p w14:paraId="6EF5E939" w14:textId="77777777" w:rsidR="003D34EE" w:rsidRPr="00CB1987" w:rsidRDefault="003D34EE" w:rsidP="003D34EE">
      <w:pPr>
        <w:spacing w:after="0"/>
        <w:jc w:val="both"/>
        <w:rPr>
          <w:rFonts w:cs="Arial"/>
          <w:b/>
          <w:u w:val="single"/>
        </w:rPr>
      </w:pPr>
    </w:p>
    <w:p w14:paraId="6B011B74" w14:textId="77777777" w:rsidR="00CB1987" w:rsidRPr="00CB1987" w:rsidRDefault="00CB1987">
      <w:pPr>
        <w:spacing w:after="0"/>
        <w:jc w:val="both"/>
        <w:rPr>
          <w:rFonts w:cs="Arial"/>
          <w:b/>
          <w:u w:val="single"/>
        </w:rPr>
      </w:pPr>
    </w:p>
    <w:sectPr w:rsidR="00CB1987" w:rsidRPr="00CB198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D9B0D" w14:textId="77777777" w:rsidR="00052921" w:rsidRDefault="00052921" w:rsidP="00A17EC6">
      <w:pPr>
        <w:spacing w:after="0" w:line="240" w:lineRule="auto"/>
      </w:pPr>
      <w:r>
        <w:separator/>
      </w:r>
    </w:p>
  </w:endnote>
  <w:endnote w:type="continuationSeparator" w:id="0">
    <w:p w14:paraId="2FE5087F" w14:textId="77777777" w:rsidR="00052921" w:rsidRDefault="00052921" w:rsidP="00A1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A78F4" w14:textId="77777777" w:rsidR="00052921" w:rsidRDefault="00052921" w:rsidP="00A17EC6">
      <w:pPr>
        <w:spacing w:after="0" w:line="240" w:lineRule="auto"/>
      </w:pPr>
      <w:r>
        <w:separator/>
      </w:r>
    </w:p>
  </w:footnote>
  <w:footnote w:type="continuationSeparator" w:id="0">
    <w:p w14:paraId="48C7ECBD" w14:textId="77777777" w:rsidR="00052921" w:rsidRDefault="00052921" w:rsidP="00A1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90210" w14:textId="77777777" w:rsidR="00A17EC6" w:rsidRDefault="00A17EC6">
    <w:pPr>
      <w:pStyle w:val="Header"/>
    </w:pPr>
    <w:r>
      <w:rPr>
        <w:noProof/>
        <w:lang w:eastAsia="en-GB"/>
      </w:rPr>
      <w:drawing>
        <wp:inline distT="0" distB="0" distL="0" distR="0" wp14:anchorId="15E2D86E" wp14:editId="3A95C21D">
          <wp:extent cx="5731510" cy="1117794"/>
          <wp:effectExtent l="0" t="0" r="2540" b="6350"/>
          <wp:docPr id="1" name="Picture 1" descr="C:\Users\MAitcheson\AppData\Local\Microsoft\Windows\Temporary Internet Files\Content.Outlook\1CDLRHII\Lionsgate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itcheson\AppData\Local\Microsoft\Windows\Temporary Internet Files\Content.Outlook\1CDLRHII\Lionsgate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17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D078E"/>
    <w:multiLevelType w:val="hybridMultilevel"/>
    <w:tmpl w:val="10587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6131"/>
    <w:multiLevelType w:val="hybridMultilevel"/>
    <w:tmpl w:val="939E7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25356"/>
    <w:multiLevelType w:val="hybridMultilevel"/>
    <w:tmpl w:val="C368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B0303"/>
    <w:multiLevelType w:val="hybridMultilevel"/>
    <w:tmpl w:val="8D766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4205F"/>
    <w:multiLevelType w:val="hybridMultilevel"/>
    <w:tmpl w:val="353E1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17ED3"/>
    <w:multiLevelType w:val="hybridMultilevel"/>
    <w:tmpl w:val="796200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904C0B"/>
    <w:multiLevelType w:val="hybridMultilevel"/>
    <w:tmpl w:val="165E87C0"/>
    <w:lvl w:ilvl="0" w:tplc="13FE553A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7" w15:restartNumberingAfterBreak="0">
    <w:nsid w:val="54551314"/>
    <w:multiLevelType w:val="hybridMultilevel"/>
    <w:tmpl w:val="2102D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A183E"/>
    <w:multiLevelType w:val="hybridMultilevel"/>
    <w:tmpl w:val="EFA42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83C61"/>
    <w:multiLevelType w:val="hybridMultilevel"/>
    <w:tmpl w:val="09FE8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038EB"/>
    <w:multiLevelType w:val="hybridMultilevel"/>
    <w:tmpl w:val="A3241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E5F4C"/>
    <w:multiLevelType w:val="hybridMultilevel"/>
    <w:tmpl w:val="CF9ABBFA"/>
    <w:lvl w:ilvl="0" w:tplc="916EB95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C6"/>
    <w:rsid w:val="00045433"/>
    <w:rsid w:val="00050EF4"/>
    <w:rsid w:val="00052921"/>
    <w:rsid w:val="00062B62"/>
    <w:rsid w:val="0007017E"/>
    <w:rsid w:val="00081B11"/>
    <w:rsid w:val="000A7BBD"/>
    <w:rsid w:val="000D0A96"/>
    <w:rsid w:val="0016234F"/>
    <w:rsid w:val="001F3B98"/>
    <w:rsid w:val="002729B2"/>
    <w:rsid w:val="002C6A29"/>
    <w:rsid w:val="003D34EE"/>
    <w:rsid w:val="003D434A"/>
    <w:rsid w:val="0044695C"/>
    <w:rsid w:val="00496FE9"/>
    <w:rsid w:val="004C4041"/>
    <w:rsid w:val="004F03AB"/>
    <w:rsid w:val="00540746"/>
    <w:rsid w:val="00581F28"/>
    <w:rsid w:val="005B68CB"/>
    <w:rsid w:val="0061412A"/>
    <w:rsid w:val="00703259"/>
    <w:rsid w:val="00705EA6"/>
    <w:rsid w:val="00737E01"/>
    <w:rsid w:val="007E62ED"/>
    <w:rsid w:val="00872C94"/>
    <w:rsid w:val="008742B8"/>
    <w:rsid w:val="008C35E5"/>
    <w:rsid w:val="00976773"/>
    <w:rsid w:val="009D4EEF"/>
    <w:rsid w:val="009F44F1"/>
    <w:rsid w:val="00A14847"/>
    <w:rsid w:val="00A17EC6"/>
    <w:rsid w:val="00A471B0"/>
    <w:rsid w:val="00A838DE"/>
    <w:rsid w:val="00A9786E"/>
    <w:rsid w:val="00B37E7B"/>
    <w:rsid w:val="00B97F1C"/>
    <w:rsid w:val="00BA6759"/>
    <w:rsid w:val="00C41939"/>
    <w:rsid w:val="00C74035"/>
    <w:rsid w:val="00C7509F"/>
    <w:rsid w:val="00C96DC0"/>
    <w:rsid w:val="00CB1987"/>
    <w:rsid w:val="00CD39FD"/>
    <w:rsid w:val="00E82507"/>
    <w:rsid w:val="00E8756D"/>
    <w:rsid w:val="00E90372"/>
    <w:rsid w:val="00E95161"/>
    <w:rsid w:val="00F6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DF4E3"/>
  <w15:docId w15:val="{30E285BC-3A71-4E40-A64F-B2278738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7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EC6"/>
  </w:style>
  <w:style w:type="paragraph" w:styleId="Footer">
    <w:name w:val="footer"/>
    <w:basedOn w:val="Normal"/>
    <w:link w:val="Foot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EC6"/>
  </w:style>
  <w:style w:type="paragraph" w:styleId="BalloonText">
    <w:name w:val="Balloon Text"/>
    <w:basedOn w:val="Normal"/>
    <w:link w:val="BalloonTextChar"/>
    <w:uiPriority w:val="99"/>
    <w:semiHidden/>
    <w:unhideWhenUsed/>
    <w:rsid w:val="00A1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17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Aitcheson</dc:creator>
  <cp:lastModifiedBy>Michelle Aitcheson</cp:lastModifiedBy>
  <cp:revision>3</cp:revision>
  <cp:lastPrinted>2014-12-18T12:28:00Z</cp:lastPrinted>
  <dcterms:created xsi:type="dcterms:W3CDTF">2019-03-05T15:12:00Z</dcterms:created>
  <dcterms:modified xsi:type="dcterms:W3CDTF">2019-03-05T15:15:00Z</dcterms:modified>
</cp:coreProperties>
</file>