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D7FCB" w14:textId="6A897AAA" w:rsidR="00B760C4" w:rsidRDefault="00487452" w:rsidP="000E0A3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eastAsiaTheme="minorEastAsia" w:cs="Arial"/>
          <w:b/>
          <w:bCs/>
          <w:lang w:eastAsia="en-GB"/>
        </w:rPr>
      </w:pPr>
      <w:r>
        <w:rPr>
          <w:rFonts w:eastAsiaTheme="minorEastAsia" w:cs="Arial"/>
          <w:b/>
          <w:bCs/>
          <w:lang w:eastAsia="en-GB"/>
        </w:rPr>
        <w:t xml:space="preserve">Job Title: </w:t>
      </w:r>
      <w:r>
        <w:rPr>
          <w:rFonts w:eastAsiaTheme="minorEastAsia" w:cs="Arial"/>
          <w:b/>
          <w:bCs/>
          <w:lang w:eastAsia="en-GB"/>
        </w:rPr>
        <w:tab/>
      </w:r>
      <w:r w:rsidR="00B92ADE" w:rsidRPr="00EE02FB">
        <w:rPr>
          <w:rFonts w:eastAsiaTheme="minorEastAsia" w:cs="Arial"/>
          <w:b/>
          <w:bCs/>
          <w:lang w:eastAsia="en-GB"/>
        </w:rPr>
        <w:t>Business</w:t>
      </w:r>
      <w:r w:rsidRPr="00EE02FB">
        <w:rPr>
          <w:rFonts w:eastAsiaTheme="minorEastAsia" w:cs="Arial"/>
          <w:b/>
          <w:bCs/>
          <w:lang w:eastAsia="en-GB"/>
        </w:rPr>
        <w:t xml:space="preserve"> and Legal</w:t>
      </w:r>
      <w:r w:rsidR="00B92ADE" w:rsidRPr="00EE02FB">
        <w:rPr>
          <w:rFonts w:eastAsiaTheme="minorEastAsia" w:cs="Arial"/>
          <w:b/>
          <w:bCs/>
          <w:lang w:eastAsia="en-GB"/>
        </w:rPr>
        <w:t xml:space="preserve"> Affairs Manager</w:t>
      </w:r>
      <w:r w:rsidRPr="00EE02FB">
        <w:rPr>
          <w:rFonts w:eastAsiaTheme="minorEastAsia" w:cs="Arial"/>
          <w:b/>
          <w:bCs/>
          <w:lang w:eastAsia="en-GB"/>
        </w:rPr>
        <w:t xml:space="preserve"> </w:t>
      </w:r>
    </w:p>
    <w:p w14:paraId="38D8D22B" w14:textId="77777777" w:rsidR="0016234F" w:rsidRPr="00EE02FB" w:rsidRDefault="006F18DB" w:rsidP="004165B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lang w:eastAsia="en-GB"/>
        </w:rPr>
      </w:pPr>
      <w:r w:rsidRPr="00EE02FB">
        <w:rPr>
          <w:rFonts w:eastAsiaTheme="minorEastAsia" w:cs="Arial"/>
          <w:b/>
          <w:bCs/>
          <w:lang w:eastAsia="en-GB"/>
        </w:rPr>
        <w:t>Department:</w:t>
      </w:r>
      <w:r w:rsidRPr="00EE02FB">
        <w:rPr>
          <w:rFonts w:eastAsiaTheme="minorEastAsia" w:cs="Arial"/>
          <w:b/>
          <w:bCs/>
          <w:lang w:eastAsia="en-GB"/>
        </w:rPr>
        <w:tab/>
      </w:r>
      <w:r w:rsidRPr="00EE02FB">
        <w:rPr>
          <w:rFonts w:eastAsiaTheme="minorEastAsia" w:cs="Arial"/>
          <w:b/>
          <w:bCs/>
          <w:lang w:eastAsia="en-GB"/>
        </w:rPr>
        <w:tab/>
      </w:r>
      <w:r w:rsidR="00665F53" w:rsidRPr="00EE02FB">
        <w:rPr>
          <w:rFonts w:eastAsiaTheme="minorEastAsia" w:cs="Arial"/>
          <w:b/>
          <w:bCs/>
          <w:lang w:eastAsia="en-GB"/>
        </w:rPr>
        <w:t>Business and Legal Affairs</w:t>
      </w:r>
      <w:r w:rsidR="007F3445" w:rsidRPr="00EE02FB">
        <w:rPr>
          <w:rFonts w:eastAsiaTheme="minorEastAsia" w:cs="Arial"/>
          <w:b/>
          <w:bCs/>
          <w:lang w:eastAsia="en-GB"/>
        </w:rPr>
        <w:t xml:space="preserve"> </w:t>
      </w:r>
    </w:p>
    <w:p w14:paraId="7103989B" w14:textId="2369B620" w:rsidR="0016234F" w:rsidRPr="00EE02FB" w:rsidRDefault="0016234F" w:rsidP="004165B7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b/>
          <w:bCs/>
          <w:lang w:eastAsia="en-GB"/>
        </w:rPr>
      </w:pPr>
      <w:r w:rsidRPr="00EE02FB">
        <w:rPr>
          <w:rFonts w:eastAsiaTheme="minorEastAsia" w:cs="Arial"/>
          <w:b/>
          <w:bCs/>
          <w:lang w:eastAsia="en-GB"/>
        </w:rPr>
        <w:t xml:space="preserve">Reports To: </w:t>
      </w:r>
      <w:r w:rsidRPr="00EE02FB">
        <w:rPr>
          <w:rFonts w:eastAsiaTheme="minorEastAsia" w:cs="Arial"/>
          <w:b/>
          <w:bCs/>
          <w:lang w:eastAsia="en-GB"/>
        </w:rPr>
        <w:tab/>
      </w:r>
      <w:r w:rsidRPr="00EE02FB">
        <w:rPr>
          <w:rFonts w:eastAsiaTheme="minorEastAsia" w:cs="Arial"/>
          <w:b/>
          <w:bCs/>
          <w:lang w:eastAsia="en-GB"/>
        </w:rPr>
        <w:tab/>
      </w:r>
      <w:r w:rsidR="00215B9B">
        <w:rPr>
          <w:rFonts w:eastAsiaTheme="minorEastAsia" w:cs="Arial"/>
          <w:b/>
          <w:bCs/>
          <w:lang w:eastAsia="en-GB"/>
        </w:rPr>
        <w:t>Senior</w:t>
      </w:r>
      <w:r w:rsidR="00DE685A" w:rsidRPr="00EE02FB">
        <w:rPr>
          <w:rFonts w:eastAsiaTheme="minorEastAsia" w:cs="Arial"/>
          <w:b/>
          <w:bCs/>
          <w:lang w:eastAsia="en-GB"/>
        </w:rPr>
        <w:t xml:space="preserve"> Vice President, Business </w:t>
      </w:r>
      <w:r w:rsidR="00665F53" w:rsidRPr="00EE02FB">
        <w:rPr>
          <w:rFonts w:eastAsiaTheme="minorEastAsia" w:cs="Arial"/>
          <w:b/>
          <w:bCs/>
          <w:lang w:eastAsia="en-GB"/>
        </w:rPr>
        <w:t>and</w:t>
      </w:r>
      <w:r w:rsidR="00DE685A" w:rsidRPr="00EE02FB">
        <w:rPr>
          <w:rFonts w:eastAsiaTheme="minorEastAsia" w:cs="Arial"/>
          <w:b/>
          <w:bCs/>
          <w:lang w:eastAsia="en-GB"/>
        </w:rPr>
        <w:t xml:space="preserve"> Legal Affairs</w:t>
      </w:r>
    </w:p>
    <w:p w14:paraId="32025C1C" w14:textId="77777777" w:rsidR="0016234F" w:rsidRPr="00EE02FB" w:rsidRDefault="0016234F" w:rsidP="004165B7">
      <w:pPr>
        <w:jc w:val="both"/>
        <w:rPr>
          <w:rFonts w:eastAsiaTheme="minorEastAsia" w:cs="Arial"/>
          <w:b/>
          <w:bCs/>
          <w:lang w:eastAsia="en-GB"/>
        </w:rPr>
      </w:pPr>
      <w:r w:rsidRPr="00EE02FB">
        <w:rPr>
          <w:rFonts w:eastAsiaTheme="minorEastAsia" w:cs="Arial"/>
          <w:b/>
          <w:bCs/>
          <w:lang w:eastAsia="en-GB"/>
        </w:rPr>
        <w:t xml:space="preserve">Location: </w:t>
      </w:r>
      <w:r w:rsidRPr="00EE02FB">
        <w:rPr>
          <w:rFonts w:eastAsiaTheme="minorEastAsia" w:cs="Arial"/>
          <w:b/>
          <w:bCs/>
          <w:lang w:eastAsia="en-GB"/>
        </w:rPr>
        <w:tab/>
      </w:r>
      <w:r w:rsidRPr="00EE02FB">
        <w:rPr>
          <w:rFonts w:eastAsiaTheme="minorEastAsia" w:cs="Arial"/>
          <w:b/>
          <w:bCs/>
          <w:lang w:eastAsia="en-GB"/>
        </w:rPr>
        <w:tab/>
        <w:t>London, UK</w:t>
      </w:r>
    </w:p>
    <w:p w14:paraId="1F9463EF" w14:textId="297CA1F9" w:rsidR="00DE685A" w:rsidRPr="00EE02FB" w:rsidRDefault="00DE685A" w:rsidP="00DE685A">
      <w:pPr>
        <w:jc w:val="both"/>
        <w:rPr>
          <w:rFonts w:cs="Arial"/>
        </w:rPr>
      </w:pPr>
      <w:bookmarkStart w:id="0" w:name="_GoBack"/>
      <w:r w:rsidRPr="00EE02FB">
        <w:rPr>
          <w:rFonts w:cs="Arial"/>
        </w:rPr>
        <w:t>A leading global entertainment company with a strong and diversified presence in motion picture production</w:t>
      </w:r>
      <w:r w:rsidR="00F92618">
        <w:rPr>
          <w:rFonts w:cs="Arial"/>
        </w:rPr>
        <w:t>,</w:t>
      </w:r>
      <w:r w:rsidRPr="00EE02FB">
        <w:rPr>
          <w:rFonts w:cs="Arial"/>
        </w:rPr>
        <w:t xml:space="preserve"> </w:t>
      </w:r>
      <w:r w:rsidR="00215B9B">
        <w:rPr>
          <w:rFonts w:cs="Arial"/>
        </w:rPr>
        <w:t>acquisition</w:t>
      </w:r>
      <w:r w:rsidR="00215B9B" w:rsidRPr="00EE02FB">
        <w:rPr>
          <w:rFonts w:cs="Arial"/>
        </w:rPr>
        <w:t xml:space="preserve"> </w:t>
      </w:r>
      <w:r w:rsidRPr="00EE02FB">
        <w:rPr>
          <w:rFonts w:cs="Arial"/>
        </w:rPr>
        <w:t xml:space="preserve">and distribution, television programming, home entertainment, family entertainment, digital distribution, new channel platforms and international distribution and sales. </w:t>
      </w:r>
    </w:p>
    <w:p w14:paraId="1ACA7F6C" w14:textId="5216D2E1" w:rsidR="00487452" w:rsidRPr="00665F53" w:rsidRDefault="00DE685A" w:rsidP="00487452">
      <w:pPr>
        <w:jc w:val="both"/>
        <w:rPr>
          <w:rFonts w:cs="Arial"/>
        </w:rPr>
      </w:pPr>
      <w:r w:rsidRPr="00EE02FB">
        <w:rPr>
          <w:rFonts w:cs="Arial"/>
        </w:rPr>
        <w:t xml:space="preserve">The role of </w:t>
      </w:r>
      <w:r w:rsidR="00665F53" w:rsidRPr="00EE02FB">
        <w:rPr>
          <w:rFonts w:cs="Arial"/>
        </w:rPr>
        <w:t xml:space="preserve">Business </w:t>
      </w:r>
      <w:r w:rsidR="00EE02FB" w:rsidRPr="00EE02FB">
        <w:rPr>
          <w:rFonts w:cs="Arial"/>
        </w:rPr>
        <w:t>(</w:t>
      </w:r>
      <w:r w:rsidR="00487452" w:rsidRPr="00EE02FB">
        <w:rPr>
          <w:rFonts w:eastAsiaTheme="minorEastAsia" w:cs="Arial"/>
          <w:bCs/>
          <w:lang w:eastAsia="en-GB"/>
        </w:rPr>
        <w:t>and Legal</w:t>
      </w:r>
      <w:r w:rsidR="00EE02FB" w:rsidRPr="00EE02FB">
        <w:rPr>
          <w:rFonts w:eastAsiaTheme="minorEastAsia" w:cs="Arial"/>
          <w:bCs/>
          <w:lang w:eastAsia="en-GB"/>
        </w:rPr>
        <w:t>)</w:t>
      </w:r>
      <w:r w:rsidR="00487452" w:rsidRPr="00EE02FB">
        <w:rPr>
          <w:b/>
        </w:rPr>
        <w:t xml:space="preserve"> </w:t>
      </w:r>
      <w:r w:rsidR="00665F53" w:rsidRPr="00EE02FB">
        <w:rPr>
          <w:rFonts w:cs="Arial"/>
        </w:rPr>
        <w:t>Affairs Manager</w:t>
      </w:r>
      <w:r w:rsidRPr="00EE02FB">
        <w:rPr>
          <w:rFonts w:cs="Arial"/>
        </w:rPr>
        <w:t xml:space="preserve"> will report directly into the </w:t>
      </w:r>
      <w:r w:rsidR="00215B9B">
        <w:rPr>
          <w:rFonts w:cs="Arial"/>
        </w:rPr>
        <w:t>S</w:t>
      </w:r>
      <w:r w:rsidRPr="00EE02FB">
        <w:rPr>
          <w:rFonts w:cs="Arial"/>
        </w:rPr>
        <w:t>VP, Business &amp; Legal Affairs, responding to the demands of the business and the</w:t>
      </w:r>
      <w:r w:rsidR="00487452" w:rsidRPr="00EE02FB">
        <w:rPr>
          <w:rFonts w:cs="Arial"/>
        </w:rPr>
        <w:t xml:space="preserve"> Business and</w:t>
      </w:r>
      <w:r w:rsidRPr="00EE02FB">
        <w:rPr>
          <w:rFonts w:cs="Arial"/>
        </w:rPr>
        <w:t xml:space="preserve"> Legal</w:t>
      </w:r>
      <w:r w:rsidR="00487452" w:rsidRPr="00EE02FB">
        <w:rPr>
          <w:rFonts w:cs="Arial"/>
        </w:rPr>
        <w:t xml:space="preserve"> Affairs</w:t>
      </w:r>
      <w:r w:rsidRPr="00EE02FB">
        <w:rPr>
          <w:rFonts w:cs="Arial"/>
        </w:rPr>
        <w:t xml:space="preserve"> team.</w:t>
      </w:r>
      <w:r w:rsidR="00487452" w:rsidRPr="00EE02FB">
        <w:rPr>
          <w:rFonts w:cs="Arial"/>
        </w:rPr>
        <w:t xml:space="preserve"> The ideal candidate will be a </w:t>
      </w:r>
      <w:r w:rsidR="00BC5D2A" w:rsidRPr="00EE02FB">
        <w:rPr>
          <w:rFonts w:cs="Arial"/>
        </w:rPr>
        <w:t>qualified lawyer (</w:t>
      </w:r>
      <w:r w:rsidR="00EC7093">
        <w:rPr>
          <w:rFonts w:cs="Arial"/>
        </w:rPr>
        <w:t>2-3</w:t>
      </w:r>
      <w:r w:rsidR="00BC5D2A" w:rsidRPr="00EE02FB">
        <w:rPr>
          <w:rFonts w:cs="Arial"/>
        </w:rPr>
        <w:t xml:space="preserve"> years PQE), </w:t>
      </w:r>
      <w:r w:rsidR="00487452" w:rsidRPr="00EE02FB">
        <w:rPr>
          <w:rFonts w:cs="Arial"/>
        </w:rPr>
        <w:t xml:space="preserve">paralegal, legal executive, or an individual with </w:t>
      </w:r>
      <w:r w:rsidR="00E0582F" w:rsidRPr="00EE02FB">
        <w:rPr>
          <w:rFonts w:cs="Arial"/>
        </w:rPr>
        <w:t>extensive</w:t>
      </w:r>
      <w:r w:rsidR="00487452" w:rsidRPr="00EE02FB">
        <w:rPr>
          <w:rFonts w:cs="Arial"/>
        </w:rPr>
        <w:t xml:space="preserve"> legal experience</w:t>
      </w:r>
      <w:r w:rsidR="00BC5D2A" w:rsidRPr="00EE02FB">
        <w:rPr>
          <w:rFonts w:cs="Arial"/>
        </w:rPr>
        <w:t xml:space="preserve"> </w:t>
      </w:r>
      <w:r w:rsidR="00487452" w:rsidRPr="00EE02FB">
        <w:rPr>
          <w:rFonts w:cs="Arial"/>
        </w:rPr>
        <w:t>in film and</w:t>
      </w:r>
      <w:r w:rsidR="00487452">
        <w:rPr>
          <w:rFonts w:cs="Arial"/>
        </w:rPr>
        <w:t xml:space="preserve"> television. The role requires excellent drafting skills, </w:t>
      </w:r>
      <w:r w:rsidR="00487452" w:rsidRPr="00665F53">
        <w:rPr>
          <w:rFonts w:cs="Arial"/>
        </w:rPr>
        <w:t xml:space="preserve">a proven track record of </w:t>
      </w:r>
      <w:r w:rsidR="00487452">
        <w:rPr>
          <w:rFonts w:cs="Arial"/>
        </w:rPr>
        <w:t xml:space="preserve">sharp </w:t>
      </w:r>
      <w:r w:rsidR="00487452" w:rsidRPr="00665F53">
        <w:rPr>
          <w:rFonts w:cs="Arial"/>
        </w:rPr>
        <w:t xml:space="preserve">attention to detail and organisational skills. </w:t>
      </w:r>
      <w:r w:rsidR="00487452">
        <w:rPr>
          <w:rFonts w:cs="Arial"/>
        </w:rPr>
        <w:t>It also requires a</w:t>
      </w:r>
      <w:r w:rsidR="00487452" w:rsidRPr="00665F53">
        <w:rPr>
          <w:rFonts w:cs="Arial"/>
        </w:rPr>
        <w:t xml:space="preserve"> self-motivated individual who has willingness to learn with a great ability to remain resilient in the face of challenges</w:t>
      </w:r>
      <w:r w:rsidR="00487452">
        <w:rPr>
          <w:rFonts w:cs="Arial"/>
        </w:rPr>
        <w:t xml:space="preserve"> as well as being able to respond</w:t>
      </w:r>
      <w:r w:rsidR="00487452" w:rsidRPr="00665F53">
        <w:rPr>
          <w:rFonts w:cs="Arial"/>
        </w:rPr>
        <w:t xml:space="preserve"> to the demands of the business and the </w:t>
      </w:r>
      <w:r w:rsidR="00487452">
        <w:rPr>
          <w:rFonts w:cs="Arial"/>
        </w:rPr>
        <w:t xml:space="preserve">Business and </w:t>
      </w:r>
      <w:r w:rsidR="00487452" w:rsidRPr="00665F53">
        <w:rPr>
          <w:rFonts w:cs="Arial"/>
        </w:rPr>
        <w:t>Legal</w:t>
      </w:r>
      <w:r w:rsidR="00487452">
        <w:rPr>
          <w:rFonts w:cs="Arial"/>
        </w:rPr>
        <w:t xml:space="preserve"> Affairs</w:t>
      </w:r>
      <w:r w:rsidR="00487452" w:rsidRPr="00665F53">
        <w:rPr>
          <w:rFonts w:cs="Arial"/>
        </w:rPr>
        <w:t xml:space="preserve"> team.</w:t>
      </w:r>
    </w:p>
    <w:p w14:paraId="65872388" w14:textId="77777777" w:rsidR="00294620" w:rsidRPr="0084335F" w:rsidRDefault="00294620" w:rsidP="004165B7">
      <w:pPr>
        <w:jc w:val="both"/>
        <w:rPr>
          <w:rFonts w:eastAsiaTheme="minorEastAsia" w:cs="Arial"/>
          <w:b/>
          <w:bCs/>
          <w:u w:val="single"/>
          <w:lang w:eastAsia="en-GB"/>
        </w:rPr>
      </w:pPr>
      <w:r w:rsidRPr="0084335F">
        <w:rPr>
          <w:rFonts w:eastAsiaTheme="minorEastAsia" w:cs="Arial"/>
          <w:b/>
          <w:bCs/>
          <w:u w:val="single"/>
          <w:lang w:eastAsia="en-GB"/>
        </w:rPr>
        <w:t>Key Responsibilities include:</w:t>
      </w:r>
    </w:p>
    <w:p w14:paraId="0C6AF552" w14:textId="0B26FA4B" w:rsidR="00562EF9" w:rsidRPr="000E0A33" w:rsidRDefault="00562EF9" w:rsidP="000E0A33">
      <w:pPr>
        <w:numPr>
          <w:ilvl w:val="0"/>
          <w:numId w:val="17"/>
        </w:numPr>
        <w:contextualSpacing/>
        <w:jc w:val="both"/>
      </w:pPr>
      <w:r w:rsidRPr="000E0A33">
        <w:t>Reviewing</w:t>
      </w:r>
      <w:r>
        <w:rPr>
          <w:rFonts w:cs="Arial"/>
        </w:rPr>
        <w:t>, amending</w:t>
      </w:r>
      <w:r w:rsidRPr="000E0A33">
        <w:t xml:space="preserve"> and approving Chain of Title for new </w:t>
      </w:r>
      <w:r>
        <w:rPr>
          <w:rFonts w:cs="Arial"/>
        </w:rPr>
        <w:t xml:space="preserve">film and television </w:t>
      </w:r>
      <w:r w:rsidR="00B210A7">
        <w:rPr>
          <w:rFonts w:cs="Arial"/>
        </w:rPr>
        <w:t>acquisitions</w:t>
      </w:r>
      <w:r w:rsidR="008B74D3">
        <w:rPr>
          <w:rFonts w:cs="Arial"/>
        </w:rPr>
        <w:t>.</w:t>
      </w:r>
    </w:p>
    <w:p w14:paraId="7E520741" w14:textId="42C08E95" w:rsidR="00562EF9" w:rsidRPr="000E0A33" w:rsidRDefault="00562EF9" w:rsidP="000E0A33">
      <w:pPr>
        <w:numPr>
          <w:ilvl w:val="0"/>
          <w:numId w:val="17"/>
        </w:numPr>
        <w:contextualSpacing/>
        <w:jc w:val="both"/>
      </w:pPr>
      <w:r w:rsidRPr="000E0A33">
        <w:t>Reviewing</w:t>
      </w:r>
      <w:r>
        <w:rPr>
          <w:rFonts w:cs="Arial"/>
        </w:rPr>
        <w:t>, amending and approving</w:t>
      </w:r>
      <w:r w:rsidRPr="000E0A33">
        <w:t xml:space="preserve"> music, footage and </w:t>
      </w:r>
      <w:r w:rsidR="002703C3" w:rsidRPr="000E0A33">
        <w:t>third-party</w:t>
      </w:r>
      <w:r w:rsidRPr="000E0A33">
        <w:t xml:space="preserve"> licences</w:t>
      </w:r>
      <w:r w:rsidR="00191551">
        <w:rPr>
          <w:rFonts w:cs="Arial"/>
        </w:rPr>
        <w:t xml:space="preserve"> and </w:t>
      </w:r>
      <w:r w:rsidR="00C650C6">
        <w:rPr>
          <w:rFonts w:cs="Arial"/>
        </w:rPr>
        <w:t>ensuring</w:t>
      </w:r>
      <w:r w:rsidR="00191551">
        <w:rPr>
          <w:rFonts w:cs="Arial"/>
        </w:rPr>
        <w:t xml:space="preserve"> that the final versions of the film/television series are fully cleared</w:t>
      </w:r>
      <w:r w:rsidR="008B74D3">
        <w:rPr>
          <w:rFonts w:cs="Arial"/>
        </w:rPr>
        <w:t>.</w:t>
      </w:r>
    </w:p>
    <w:p w14:paraId="46AB074B" w14:textId="3BE1A0BC" w:rsidR="00562EF9" w:rsidRPr="000E0A33" w:rsidRDefault="00562EF9" w:rsidP="000E0A33">
      <w:pPr>
        <w:numPr>
          <w:ilvl w:val="0"/>
          <w:numId w:val="17"/>
        </w:numPr>
        <w:contextualSpacing/>
        <w:jc w:val="both"/>
      </w:pPr>
      <w:r w:rsidRPr="000E0A33">
        <w:t>Drafting</w:t>
      </w:r>
      <w:r>
        <w:rPr>
          <w:rFonts w:cs="Arial"/>
        </w:rPr>
        <w:t>, negotiating,</w:t>
      </w:r>
      <w:r w:rsidRPr="000E0A33">
        <w:t xml:space="preserve"> amending </w:t>
      </w:r>
      <w:r>
        <w:rPr>
          <w:rFonts w:cs="Arial"/>
        </w:rPr>
        <w:t xml:space="preserve">and finalising </w:t>
      </w:r>
      <w:r w:rsidRPr="000E0A33">
        <w:t xml:space="preserve">distribution agreements, </w:t>
      </w:r>
      <w:r>
        <w:rPr>
          <w:rFonts w:cs="Arial"/>
        </w:rPr>
        <w:t>notices of assignment,</w:t>
      </w:r>
      <w:r w:rsidRPr="00562EF9">
        <w:rPr>
          <w:rFonts w:cs="Arial"/>
        </w:rPr>
        <w:t xml:space="preserve"> </w:t>
      </w:r>
      <w:r w:rsidRPr="000E0A33">
        <w:t>development agreements (</w:t>
      </w:r>
      <w:r w:rsidR="002703C3">
        <w:rPr>
          <w:rFonts w:cs="Arial"/>
        </w:rPr>
        <w:t xml:space="preserve">e.g.:  </w:t>
      </w:r>
      <w:r w:rsidRPr="00562EF9">
        <w:rPr>
          <w:rFonts w:cs="Arial"/>
        </w:rPr>
        <w:t>option</w:t>
      </w:r>
      <w:r w:rsidRPr="000E0A33">
        <w:t xml:space="preserve">, writers, </w:t>
      </w:r>
      <w:r w:rsidR="002703C3" w:rsidRPr="000E0A33">
        <w:t>directors’</w:t>
      </w:r>
      <w:r>
        <w:rPr>
          <w:rFonts w:cs="Arial"/>
        </w:rPr>
        <w:t xml:space="preserve"> agreements etc</w:t>
      </w:r>
      <w:r w:rsidRPr="000E0A33">
        <w:t>), and television and digital licences agreements, as needed</w:t>
      </w:r>
      <w:r w:rsidR="008B74D3">
        <w:t>.</w:t>
      </w:r>
    </w:p>
    <w:p w14:paraId="2A43AB01" w14:textId="4092F0B8" w:rsidR="00562EF9" w:rsidRPr="000E0A33" w:rsidRDefault="00562EF9" w:rsidP="000E0A33">
      <w:pPr>
        <w:numPr>
          <w:ilvl w:val="0"/>
          <w:numId w:val="17"/>
        </w:numPr>
        <w:contextualSpacing/>
        <w:jc w:val="both"/>
      </w:pPr>
      <w:r w:rsidRPr="000E0A33">
        <w:t xml:space="preserve">Drafting contract summaries for new </w:t>
      </w:r>
      <w:r>
        <w:rPr>
          <w:rFonts w:cs="Arial"/>
        </w:rPr>
        <w:t xml:space="preserve">film and television </w:t>
      </w:r>
      <w:r w:rsidRPr="000E0A33">
        <w:t>acquisitions</w:t>
      </w:r>
      <w:r w:rsidR="008B74D3">
        <w:t>.</w:t>
      </w:r>
    </w:p>
    <w:p w14:paraId="01040847" w14:textId="3B860099" w:rsidR="00562EF9" w:rsidRPr="000E0A33" w:rsidRDefault="00BC5D2A" w:rsidP="000E0A33">
      <w:pPr>
        <w:numPr>
          <w:ilvl w:val="0"/>
          <w:numId w:val="17"/>
        </w:numPr>
        <w:contextualSpacing/>
        <w:jc w:val="both"/>
      </w:pPr>
      <w:r w:rsidRPr="000E0A33">
        <w:t xml:space="preserve">Addressing </w:t>
      </w:r>
      <w:r>
        <w:rPr>
          <w:rFonts w:cs="Arial"/>
        </w:rPr>
        <w:t>m</w:t>
      </w:r>
      <w:r w:rsidR="00562EF9" w:rsidRPr="00562EF9">
        <w:rPr>
          <w:rFonts w:cs="Arial"/>
        </w:rPr>
        <w:t xml:space="preserve">arketing, </w:t>
      </w:r>
      <w:r>
        <w:rPr>
          <w:rFonts w:cs="Arial"/>
        </w:rPr>
        <w:t>h</w:t>
      </w:r>
      <w:r w:rsidR="00562EF9" w:rsidRPr="00562EF9">
        <w:rPr>
          <w:rFonts w:cs="Arial"/>
        </w:rPr>
        <w:t xml:space="preserve">ome </w:t>
      </w:r>
      <w:r>
        <w:rPr>
          <w:rFonts w:cs="Arial"/>
        </w:rPr>
        <w:t>e</w:t>
      </w:r>
      <w:r w:rsidR="00562EF9" w:rsidRPr="00562EF9">
        <w:rPr>
          <w:rFonts w:cs="Arial"/>
        </w:rPr>
        <w:t xml:space="preserve">ntertainment and </w:t>
      </w:r>
      <w:r>
        <w:rPr>
          <w:rFonts w:cs="Arial"/>
        </w:rPr>
        <w:t>p</w:t>
      </w:r>
      <w:r w:rsidR="00562EF9" w:rsidRPr="00562EF9">
        <w:rPr>
          <w:rFonts w:cs="Arial"/>
        </w:rPr>
        <w:t>ublicity</w:t>
      </w:r>
      <w:r w:rsidR="00562EF9" w:rsidRPr="000E0A33">
        <w:t xml:space="preserve"> queries </w:t>
      </w:r>
      <w:r w:rsidR="002703C3" w:rsidRPr="000E0A33">
        <w:t>in regard to</w:t>
      </w:r>
      <w:r w:rsidR="00562EF9" w:rsidRPr="000E0A33">
        <w:t xml:space="preserve"> </w:t>
      </w:r>
      <w:r>
        <w:rPr>
          <w:rFonts w:cs="Arial"/>
        </w:rPr>
        <w:t xml:space="preserve">competition </w:t>
      </w:r>
      <w:r w:rsidR="00562EF9" w:rsidRPr="000E0A33">
        <w:t xml:space="preserve">T&amp;Cs, credits, artwork, music, </w:t>
      </w:r>
      <w:r w:rsidR="00562EF9">
        <w:rPr>
          <w:rFonts w:cs="Arial"/>
        </w:rPr>
        <w:t xml:space="preserve">DVD bonus materials </w:t>
      </w:r>
      <w:r w:rsidR="00562EF9" w:rsidRPr="000E0A33">
        <w:t>etc.</w:t>
      </w:r>
    </w:p>
    <w:p w14:paraId="12BE4724" w14:textId="09F52B77" w:rsidR="00562EF9" w:rsidRPr="000E0A33" w:rsidRDefault="00562EF9" w:rsidP="000E0A33">
      <w:pPr>
        <w:numPr>
          <w:ilvl w:val="0"/>
          <w:numId w:val="17"/>
        </w:numPr>
        <w:contextualSpacing/>
        <w:jc w:val="both"/>
      </w:pPr>
      <w:r>
        <w:rPr>
          <w:rFonts w:cs="Arial"/>
        </w:rPr>
        <w:t xml:space="preserve">Updating </w:t>
      </w:r>
      <w:r w:rsidRPr="000E0A33">
        <w:t>acquisition</w:t>
      </w:r>
      <w:r>
        <w:rPr>
          <w:rFonts w:cs="Arial"/>
        </w:rPr>
        <w:t>, development,</w:t>
      </w:r>
      <w:r w:rsidRPr="000E0A33">
        <w:t xml:space="preserve"> delivery schedule </w:t>
      </w:r>
      <w:r>
        <w:rPr>
          <w:rFonts w:cs="Arial"/>
        </w:rPr>
        <w:t>and other precedents</w:t>
      </w:r>
      <w:r w:rsidR="0084335F">
        <w:rPr>
          <w:rFonts w:cs="Arial"/>
        </w:rPr>
        <w:t>, as required</w:t>
      </w:r>
      <w:r w:rsidR="008B74D3">
        <w:t>.</w:t>
      </w:r>
    </w:p>
    <w:p w14:paraId="28BBDE29" w14:textId="34591AAF" w:rsidR="00562EF9" w:rsidRPr="000E0A33" w:rsidRDefault="00562EF9" w:rsidP="000E0A33">
      <w:pPr>
        <w:numPr>
          <w:ilvl w:val="0"/>
          <w:numId w:val="17"/>
        </w:numPr>
        <w:contextualSpacing/>
        <w:jc w:val="both"/>
      </w:pPr>
      <w:r w:rsidRPr="000E0A33">
        <w:t>Advising on music, residuals and guild obligations</w:t>
      </w:r>
      <w:r w:rsidR="008B74D3">
        <w:t>.</w:t>
      </w:r>
    </w:p>
    <w:p w14:paraId="3CB700AC" w14:textId="77777777" w:rsidR="008B74D3" w:rsidRPr="00562EF9" w:rsidRDefault="008B74D3" w:rsidP="008B74D3">
      <w:pPr>
        <w:numPr>
          <w:ilvl w:val="0"/>
          <w:numId w:val="17"/>
        </w:numPr>
        <w:contextualSpacing/>
        <w:jc w:val="both"/>
        <w:rPr>
          <w:rFonts w:cs="Arial"/>
        </w:rPr>
      </w:pPr>
      <w:r w:rsidRPr="00562EF9">
        <w:rPr>
          <w:rFonts w:cs="Arial"/>
        </w:rPr>
        <w:t xml:space="preserve">Ensuring all company policies and procedures are kept up to date as a result of changes in and to all applicable laws including bribery, anti-corruption, data protection etc.  </w:t>
      </w:r>
    </w:p>
    <w:p w14:paraId="4A46A512" w14:textId="1003CCA2" w:rsidR="00BC5D2A" w:rsidRPr="000E0A33" w:rsidRDefault="00562EF9" w:rsidP="000E0A33">
      <w:pPr>
        <w:numPr>
          <w:ilvl w:val="0"/>
          <w:numId w:val="17"/>
        </w:numPr>
        <w:contextualSpacing/>
        <w:jc w:val="both"/>
      </w:pPr>
      <w:r w:rsidRPr="00562EF9">
        <w:rPr>
          <w:rFonts w:cs="Arial"/>
        </w:rPr>
        <w:t>Assisting</w:t>
      </w:r>
      <w:r w:rsidRPr="000E0A33">
        <w:t xml:space="preserve"> other members</w:t>
      </w:r>
      <w:r w:rsidRPr="00562EF9">
        <w:rPr>
          <w:rFonts w:cs="Arial"/>
        </w:rPr>
        <w:t xml:space="preserve"> of the Business &amp; Legal Affairs team</w:t>
      </w:r>
      <w:r w:rsidR="00BC5D2A" w:rsidRPr="000E0A33">
        <w:t xml:space="preserve">, as </w:t>
      </w:r>
      <w:r w:rsidR="00C650C6">
        <w:t>required</w:t>
      </w:r>
      <w:r w:rsidR="008B74D3">
        <w:t>.</w:t>
      </w:r>
    </w:p>
    <w:p w14:paraId="77C4A206" w14:textId="77777777" w:rsidR="008B74D3" w:rsidRDefault="008B74D3" w:rsidP="000E0A33">
      <w:pPr>
        <w:rPr>
          <w:rFonts w:cs="Arial"/>
          <w:b/>
          <w:u w:val="single"/>
        </w:rPr>
      </w:pPr>
    </w:p>
    <w:p w14:paraId="600E2C1E" w14:textId="53A18DAA" w:rsidR="00BC5D2A" w:rsidRPr="002703C3" w:rsidRDefault="00BC5D2A" w:rsidP="000E0A33">
      <w:pPr>
        <w:rPr>
          <w:rFonts w:cs="Arial"/>
          <w:b/>
          <w:u w:val="single"/>
        </w:rPr>
      </w:pPr>
      <w:r w:rsidRPr="002703C3">
        <w:rPr>
          <w:rFonts w:cs="Arial"/>
          <w:b/>
          <w:u w:val="single"/>
        </w:rPr>
        <w:t>Skills Required:</w:t>
      </w:r>
    </w:p>
    <w:p w14:paraId="1ABF6E4A" w14:textId="70E60293" w:rsidR="00BC5D2A" w:rsidRPr="002703C3" w:rsidRDefault="00BC5D2A" w:rsidP="000E0A3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2703C3">
        <w:rPr>
          <w:rFonts w:cs="Arial"/>
        </w:rPr>
        <w:t xml:space="preserve">A lawyer with </w:t>
      </w:r>
      <w:r w:rsidR="000E41ED">
        <w:rPr>
          <w:rFonts w:cs="Arial"/>
        </w:rPr>
        <w:t xml:space="preserve">2-3 </w:t>
      </w:r>
      <w:r w:rsidRPr="002703C3">
        <w:rPr>
          <w:rFonts w:cs="Arial"/>
        </w:rPr>
        <w:t>years PQE, paralegal, legal executive or equivalent with considerable experience</w:t>
      </w:r>
      <w:r w:rsidR="0084335F" w:rsidRPr="002703C3">
        <w:rPr>
          <w:rFonts w:cs="Arial"/>
        </w:rPr>
        <w:t xml:space="preserve"> gained </w:t>
      </w:r>
      <w:r w:rsidRPr="002703C3">
        <w:rPr>
          <w:rFonts w:cs="Arial"/>
        </w:rPr>
        <w:t>in film and television;</w:t>
      </w:r>
    </w:p>
    <w:p w14:paraId="0EED96FA" w14:textId="70076012" w:rsidR="00C406B2" w:rsidRPr="00C406B2" w:rsidRDefault="00BC5D2A" w:rsidP="00C406B2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C406B2">
        <w:rPr>
          <w:rFonts w:cs="Arial"/>
        </w:rPr>
        <w:t xml:space="preserve">A general understanding of all aspects of </w:t>
      </w:r>
      <w:r w:rsidR="00D500D6" w:rsidRPr="00C406B2">
        <w:rPr>
          <w:rFonts w:cs="Arial"/>
        </w:rPr>
        <w:t>film and television acquisition,</w:t>
      </w:r>
      <w:r w:rsidRPr="00C406B2">
        <w:rPr>
          <w:rFonts w:cs="Arial"/>
        </w:rPr>
        <w:t xml:space="preserve"> development</w:t>
      </w:r>
      <w:r w:rsidR="00D500D6" w:rsidRPr="00C406B2">
        <w:rPr>
          <w:rFonts w:cs="Arial"/>
        </w:rPr>
        <w:t xml:space="preserve">, production, </w:t>
      </w:r>
      <w:r w:rsidR="00191551" w:rsidRPr="00C406B2">
        <w:rPr>
          <w:rFonts w:cs="Arial"/>
        </w:rPr>
        <w:t xml:space="preserve">distribution and </w:t>
      </w:r>
      <w:r w:rsidRPr="00C406B2">
        <w:rPr>
          <w:rFonts w:cs="Arial"/>
        </w:rPr>
        <w:t>delivery</w:t>
      </w:r>
      <w:r w:rsidR="008B74D3" w:rsidRPr="00C406B2">
        <w:rPr>
          <w:rFonts w:cs="Arial"/>
        </w:rPr>
        <w:t>;</w:t>
      </w:r>
      <w:r w:rsidR="00C406B2" w:rsidRPr="00C406B2">
        <w:rPr>
          <w:rFonts w:cs="Arial"/>
        </w:rPr>
        <w:t xml:space="preserve"> </w:t>
      </w:r>
      <w:r w:rsidR="00B210A7">
        <w:rPr>
          <w:rFonts w:cs="Arial"/>
        </w:rPr>
        <w:t>d</w:t>
      </w:r>
      <w:r w:rsidR="00C406B2" w:rsidRPr="00C406B2">
        <w:rPr>
          <w:rFonts w:cs="Arial"/>
        </w:rPr>
        <w:t>etailed knowledge of Contract Law and understanding of IP (Copyright) and Competition Law useful</w:t>
      </w:r>
      <w:r w:rsidR="00B210A7">
        <w:rPr>
          <w:rFonts w:cs="Arial"/>
        </w:rPr>
        <w:t>;</w:t>
      </w:r>
      <w:r w:rsidR="00C406B2" w:rsidRPr="00C406B2">
        <w:rPr>
          <w:rFonts w:cs="Arial"/>
        </w:rPr>
        <w:t xml:space="preserve"> </w:t>
      </w:r>
    </w:p>
    <w:p w14:paraId="656BAAFC" w14:textId="2A6D1179" w:rsidR="00BC5D2A" w:rsidRPr="002703C3" w:rsidRDefault="00BC5D2A" w:rsidP="000E0A3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2703C3">
        <w:rPr>
          <w:rFonts w:cs="Arial"/>
        </w:rPr>
        <w:t>A firm grasp on music licencing for film and television productions</w:t>
      </w:r>
      <w:r w:rsidR="008B74D3" w:rsidRPr="002703C3">
        <w:rPr>
          <w:rFonts w:cs="Arial"/>
        </w:rPr>
        <w:t>;</w:t>
      </w:r>
    </w:p>
    <w:p w14:paraId="6E8B606F" w14:textId="47BCA0AE" w:rsidR="00BC5D2A" w:rsidRPr="002703C3" w:rsidRDefault="00BC5D2A" w:rsidP="000E0A3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2703C3">
        <w:rPr>
          <w:rFonts w:cs="Arial"/>
        </w:rPr>
        <w:lastRenderedPageBreak/>
        <w:t>An ability to convey the meaning of complex legal provisions and agreements to non-legal teams</w:t>
      </w:r>
      <w:r w:rsidR="008B74D3" w:rsidRPr="002703C3">
        <w:rPr>
          <w:rFonts w:cs="Arial"/>
        </w:rPr>
        <w:t>;</w:t>
      </w:r>
    </w:p>
    <w:p w14:paraId="73FF68D3" w14:textId="2A8F79C0" w:rsidR="00BC5D2A" w:rsidRPr="002703C3" w:rsidRDefault="0084335F" w:rsidP="000E0A3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2703C3">
        <w:rPr>
          <w:rFonts w:cs="Arial"/>
        </w:rPr>
        <w:t>Excellent drafting skills</w:t>
      </w:r>
      <w:r w:rsidR="00191551" w:rsidRPr="002703C3">
        <w:rPr>
          <w:rFonts w:cs="Arial"/>
        </w:rPr>
        <w:t xml:space="preserve">, </w:t>
      </w:r>
      <w:r w:rsidR="002703C3" w:rsidRPr="002703C3">
        <w:rPr>
          <w:rFonts w:cs="Arial"/>
        </w:rPr>
        <w:t>hardworking</w:t>
      </w:r>
      <w:r w:rsidR="00BC5D2A" w:rsidRPr="002703C3">
        <w:rPr>
          <w:rFonts w:cs="Arial"/>
        </w:rPr>
        <w:t xml:space="preserve">, highly organised and thorough with strong attention to detail as well as ability to deliver consistent </w:t>
      </w:r>
      <w:r w:rsidR="002703C3" w:rsidRPr="002703C3">
        <w:rPr>
          <w:rFonts w:cs="Arial"/>
        </w:rPr>
        <w:t>high-quality</w:t>
      </w:r>
      <w:r w:rsidR="00BC5D2A" w:rsidRPr="002703C3">
        <w:rPr>
          <w:rFonts w:cs="Arial"/>
        </w:rPr>
        <w:t xml:space="preserve"> work;</w:t>
      </w:r>
    </w:p>
    <w:p w14:paraId="28655313" w14:textId="77777777" w:rsidR="00BC5D2A" w:rsidRPr="002703C3" w:rsidRDefault="00BC5D2A" w:rsidP="000E0A3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 w:rsidRPr="002703C3">
        <w:rPr>
          <w:rFonts w:cs="Arial"/>
        </w:rPr>
        <w:t>Good communication at all levels (verbal and written) as well as the ability to communicate in a succinct manner;</w:t>
      </w:r>
    </w:p>
    <w:p w14:paraId="362CAA8F" w14:textId="4F51E3B4" w:rsidR="00BC5D2A" w:rsidRPr="002703C3" w:rsidRDefault="0054534D" w:rsidP="000E0A33">
      <w:pPr>
        <w:pStyle w:val="ListParagraph"/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G</w:t>
      </w:r>
      <w:r w:rsidR="00BC5D2A" w:rsidRPr="002703C3">
        <w:rPr>
          <w:rFonts w:cs="Arial"/>
        </w:rPr>
        <w:t>ood time management skills and the ability to manage a busy workload on multiple projects</w:t>
      </w:r>
      <w:r w:rsidR="0084335F" w:rsidRPr="002703C3">
        <w:rPr>
          <w:rFonts w:cs="Arial"/>
        </w:rPr>
        <w:t xml:space="preserve"> simultaneously</w:t>
      </w:r>
      <w:r w:rsidR="00BC5D2A" w:rsidRPr="002703C3">
        <w:rPr>
          <w:rFonts w:cs="Arial"/>
        </w:rPr>
        <w:t xml:space="preserve"> on tight deadlines;</w:t>
      </w:r>
    </w:p>
    <w:p w14:paraId="6A980A3C" w14:textId="0E5E0398" w:rsidR="00BC5D2A" w:rsidRPr="002703C3" w:rsidRDefault="005134B2" w:rsidP="000E0A33">
      <w:pPr>
        <w:pStyle w:val="ListParagraph"/>
        <w:numPr>
          <w:ilvl w:val="0"/>
          <w:numId w:val="8"/>
        </w:numPr>
        <w:spacing w:after="0"/>
        <w:jc w:val="both"/>
        <w:rPr>
          <w:rFonts w:cs="Arial"/>
          <w:bCs/>
        </w:rPr>
      </w:pPr>
      <w:r w:rsidRPr="002703C3">
        <w:rPr>
          <w:rFonts w:cs="Arial"/>
          <w:bCs/>
        </w:rPr>
        <w:t>Self-starter</w:t>
      </w:r>
      <w:r w:rsidR="00191551" w:rsidRPr="002703C3">
        <w:rPr>
          <w:rFonts w:cs="Arial"/>
          <w:bCs/>
        </w:rPr>
        <w:t xml:space="preserve"> with</w:t>
      </w:r>
      <w:r w:rsidRPr="002703C3">
        <w:rPr>
          <w:rFonts w:cs="Arial"/>
          <w:bCs/>
        </w:rPr>
        <w:t xml:space="preserve"> </w:t>
      </w:r>
      <w:r w:rsidR="00191551" w:rsidRPr="002703C3">
        <w:rPr>
          <w:rFonts w:cs="Arial"/>
          <w:bCs/>
        </w:rPr>
        <w:t xml:space="preserve">the ability to work independently and use own initiative, </w:t>
      </w:r>
      <w:r w:rsidR="008B74D3" w:rsidRPr="002703C3">
        <w:rPr>
          <w:rFonts w:cs="Arial"/>
          <w:bCs/>
        </w:rPr>
        <w:t xml:space="preserve">good at problem solving, </w:t>
      </w:r>
      <w:r w:rsidR="00BC5D2A" w:rsidRPr="002703C3">
        <w:rPr>
          <w:rFonts w:cs="Arial"/>
          <w:bCs/>
        </w:rPr>
        <w:t xml:space="preserve">thrives on challenges and has </w:t>
      </w:r>
      <w:r w:rsidR="00191551" w:rsidRPr="002703C3">
        <w:rPr>
          <w:rFonts w:cs="Arial"/>
          <w:bCs/>
        </w:rPr>
        <w:t>a desire to be innovative to help drive Lionsgate business forward</w:t>
      </w:r>
      <w:r w:rsidR="00BC5D2A" w:rsidRPr="002703C3">
        <w:rPr>
          <w:rFonts w:cs="Arial"/>
          <w:bCs/>
        </w:rPr>
        <w:t>; and</w:t>
      </w:r>
    </w:p>
    <w:p w14:paraId="65CD9B47" w14:textId="11932026" w:rsidR="00BC5D2A" w:rsidRPr="002703C3" w:rsidRDefault="00BC5D2A" w:rsidP="000E0A33">
      <w:pPr>
        <w:pStyle w:val="ListParagraph"/>
        <w:numPr>
          <w:ilvl w:val="0"/>
          <w:numId w:val="8"/>
        </w:numPr>
        <w:shd w:val="clear" w:color="auto" w:fill="FFFFFF"/>
        <w:spacing w:after="0" w:line="255" w:lineRule="atLeast"/>
        <w:jc w:val="both"/>
        <w:textAlignment w:val="baseline"/>
        <w:rPr>
          <w:rFonts w:cs="Arial"/>
        </w:rPr>
      </w:pPr>
      <w:r w:rsidRPr="002703C3">
        <w:rPr>
          <w:rFonts w:cs="Arial"/>
        </w:rPr>
        <w:t xml:space="preserve">Strong team player with the ability to build relationships with personnel at all levels and support other members of the team </w:t>
      </w:r>
      <w:r w:rsidR="0010665F" w:rsidRPr="002703C3">
        <w:rPr>
          <w:rFonts w:eastAsia="Times New Roman" w:cs="Arial"/>
          <w:lang w:eastAsia="en-GB"/>
        </w:rPr>
        <w:t>as</w:t>
      </w:r>
      <w:r w:rsidRPr="002703C3">
        <w:rPr>
          <w:rFonts w:cs="Arial"/>
        </w:rPr>
        <w:t xml:space="preserve"> needed.</w:t>
      </w:r>
    </w:p>
    <w:p w14:paraId="1BCAD9D2" w14:textId="77777777" w:rsidR="00BC5D2A" w:rsidRPr="002703C3" w:rsidRDefault="00BC5D2A" w:rsidP="00BC5D2A">
      <w:pPr>
        <w:pStyle w:val="ListParagraph"/>
        <w:spacing w:after="0"/>
        <w:jc w:val="both"/>
        <w:rPr>
          <w:rFonts w:cs="Arial"/>
        </w:rPr>
      </w:pPr>
    </w:p>
    <w:p w14:paraId="50131DC3" w14:textId="77777777" w:rsidR="00BC5D2A" w:rsidRPr="002703C3" w:rsidRDefault="00BC5D2A" w:rsidP="00BC5D2A">
      <w:pPr>
        <w:autoSpaceDE w:val="0"/>
        <w:autoSpaceDN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2703C3">
        <w:rPr>
          <w:rFonts w:ascii="Calibri" w:hAnsi="Calibri" w:cs="Calibri"/>
          <w:b/>
          <w:bCs/>
          <w:color w:val="000000"/>
        </w:rPr>
        <w:t xml:space="preserve">We look for candidates who demonstrate the Lionsgate values:  </w:t>
      </w:r>
    </w:p>
    <w:p w14:paraId="08699ED4" w14:textId="77777777" w:rsidR="00BC5D2A" w:rsidRPr="002703C3" w:rsidRDefault="00BC5D2A" w:rsidP="000E0A33">
      <w:pPr>
        <w:autoSpaceDE w:val="0"/>
        <w:autoSpaceDN w:val="0"/>
        <w:spacing w:after="0" w:line="240" w:lineRule="auto"/>
        <w:ind w:left="720"/>
        <w:jc w:val="both"/>
        <w:rPr>
          <w:rFonts w:ascii="Calibri" w:hAnsi="Calibri" w:cs="Calibri"/>
          <w:color w:val="000000"/>
        </w:rPr>
      </w:pPr>
    </w:p>
    <w:p w14:paraId="56FEEE73" w14:textId="77777777" w:rsidR="00BC5D2A" w:rsidRPr="002703C3" w:rsidRDefault="00BC5D2A" w:rsidP="000E0A33">
      <w:pPr>
        <w:numPr>
          <w:ilvl w:val="0"/>
          <w:numId w:val="16"/>
        </w:numPr>
        <w:autoSpaceDE w:val="0"/>
        <w:autoSpaceDN w:val="0"/>
        <w:spacing w:after="18" w:line="240" w:lineRule="auto"/>
        <w:jc w:val="both"/>
        <w:rPr>
          <w:rFonts w:ascii="Calibri" w:hAnsi="Calibri" w:cs="Calibri"/>
          <w:color w:val="000000"/>
        </w:rPr>
      </w:pPr>
      <w:r w:rsidRPr="002703C3">
        <w:rPr>
          <w:rFonts w:ascii="Calibri" w:hAnsi="Calibri" w:cs="Calibri"/>
          <w:b/>
          <w:color w:val="000000"/>
        </w:rPr>
        <w:t>Collaborative</w:t>
      </w:r>
      <w:r w:rsidRPr="002703C3">
        <w:rPr>
          <w:rFonts w:ascii="Calibri" w:hAnsi="Calibri" w:cs="Calibri"/>
          <w:color w:val="000000"/>
        </w:rPr>
        <w:t xml:space="preserve"> - a great team player who works well alongside all stakeholders </w:t>
      </w:r>
    </w:p>
    <w:p w14:paraId="0D0E9DE7" w14:textId="77777777" w:rsidR="00BC5D2A" w:rsidRPr="002703C3" w:rsidRDefault="00BC5D2A" w:rsidP="000E0A33">
      <w:pPr>
        <w:numPr>
          <w:ilvl w:val="0"/>
          <w:numId w:val="16"/>
        </w:numPr>
        <w:autoSpaceDE w:val="0"/>
        <w:autoSpaceDN w:val="0"/>
        <w:spacing w:after="18" w:line="240" w:lineRule="auto"/>
        <w:jc w:val="both"/>
        <w:rPr>
          <w:rFonts w:ascii="Calibri" w:hAnsi="Calibri" w:cs="Calibri"/>
          <w:color w:val="000000"/>
        </w:rPr>
      </w:pPr>
      <w:r w:rsidRPr="002703C3">
        <w:rPr>
          <w:rFonts w:ascii="Calibri" w:hAnsi="Calibri" w:cs="Calibri"/>
          <w:b/>
          <w:color w:val="000000"/>
        </w:rPr>
        <w:t>Passionate</w:t>
      </w:r>
      <w:r w:rsidRPr="002703C3">
        <w:rPr>
          <w:rFonts w:ascii="Calibri" w:hAnsi="Calibri" w:cs="Calibri"/>
          <w:color w:val="000000"/>
        </w:rPr>
        <w:t xml:space="preserve"> - an ability to enrol, involve and motivate others with your ideas and plans </w:t>
      </w:r>
    </w:p>
    <w:p w14:paraId="04CC5E85" w14:textId="77777777" w:rsidR="00BC5D2A" w:rsidRPr="002703C3" w:rsidRDefault="00BC5D2A" w:rsidP="000E0A33">
      <w:pPr>
        <w:numPr>
          <w:ilvl w:val="0"/>
          <w:numId w:val="16"/>
        </w:numPr>
        <w:autoSpaceDE w:val="0"/>
        <w:autoSpaceDN w:val="0"/>
        <w:spacing w:after="18" w:line="240" w:lineRule="auto"/>
        <w:jc w:val="both"/>
        <w:rPr>
          <w:rFonts w:ascii="Calibri" w:hAnsi="Calibri" w:cs="Calibri"/>
          <w:color w:val="000000"/>
        </w:rPr>
      </w:pPr>
      <w:r w:rsidRPr="002703C3">
        <w:rPr>
          <w:rFonts w:ascii="Calibri" w:hAnsi="Calibri" w:cs="Calibri"/>
          <w:b/>
          <w:color w:val="000000"/>
        </w:rPr>
        <w:t>Innovative</w:t>
      </w:r>
      <w:r w:rsidRPr="002703C3">
        <w:rPr>
          <w:rFonts w:ascii="Calibri" w:hAnsi="Calibri" w:cs="Calibri"/>
          <w:color w:val="000000"/>
        </w:rPr>
        <w:t xml:space="preserve"> – a creative flair, with the ability to think differently and offer new solutions and ideas </w:t>
      </w:r>
    </w:p>
    <w:p w14:paraId="2F52BF40" w14:textId="77777777" w:rsidR="00BC5D2A" w:rsidRPr="002703C3" w:rsidRDefault="00BC5D2A" w:rsidP="000E0A33">
      <w:pPr>
        <w:numPr>
          <w:ilvl w:val="0"/>
          <w:numId w:val="16"/>
        </w:numPr>
        <w:autoSpaceDE w:val="0"/>
        <w:autoSpaceDN w:val="0"/>
        <w:spacing w:after="18" w:line="240" w:lineRule="auto"/>
        <w:jc w:val="both"/>
        <w:rPr>
          <w:rFonts w:ascii="Calibri" w:hAnsi="Calibri" w:cs="Calibri"/>
          <w:color w:val="000000"/>
        </w:rPr>
      </w:pPr>
      <w:r w:rsidRPr="002703C3">
        <w:rPr>
          <w:rFonts w:ascii="Calibri" w:hAnsi="Calibri" w:cs="Calibri"/>
          <w:b/>
          <w:color w:val="000000"/>
        </w:rPr>
        <w:t xml:space="preserve">Inspiring </w:t>
      </w:r>
      <w:r w:rsidRPr="002703C3">
        <w:rPr>
          <w:rFonts w:ascii="Calibri" w:hAnsi="Calibri" w:cs="Calibri"/>
          <w:color w:val="000000"/>
        </w:rPr>
        <w:t xml:space="preserve">– demonstrate drive, tenacity and commitment to the job in hand </w:t>
      </w:r>
    </w:p>
    <w:p w14:paraId="147FD72A" w14:textId="77777777" w:rsidR="00BC5D2A" w:rsidRPr="002703C3" w:rsidRDefault="00BC5D2A" w:rsidP="000E0A33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703C3">
        <w:rPr>
          <w:rFonts w:ascii="Calibri" w:hAnsi="Calibri" w:cs="Calibri"/>
          <w:b/>
          <w:color w:val="000000"/>
        </w:rPr>
        <w:t>Integrity</w:t>
      </w:r>
      <w:r w:rsidRPr="002703C3">
        <w:rPr>
          <w:rFonts w:ascii="Calibri" w:hAnsi="Calibri" w:cs="Calibri"/>
          <w:color w:val="000000"/>
        </w:rPr>
        <w:t xml:space="preserve"> – remaining true to the company’s values and always acting with positive intent</w:t>
      </w:r>
      <w:bookmarkEnd w:id="0"/>
      <w:r w:rsidRPr="002703C3">
        <w:rPr>
          <w:rFonts w:ascii="Calibri" w:hAnsi="Calibri" w:cs="Calibri"/>
          <w:color w:val="000000"/>
        </w:rPr>
        <w:t xml:space="preserve"> </w:t>
      </w:r>
    </w:p>
    <w:p w14:paraId="076E22BB" w14:textId="77777777" w:rsidR="00BC5D2A" w:rsidRPr="002703C3" w:rsidRDefault="00BC5D2A" w:rsidP="000E0A33">
      <w:pPr>
        <w:autoSpaceDE w:val="0"/>
        <w:autoSpaceDN w:val="0"/>
        <w:spacing w:after="0" w:line="240" w:lineRule="auto"/>
        <w:ind w:left="720"/>
        <w:rPr>
          <w:rFonts w:ascii="Calibri" w:hAnsi="Calibri"/>
          <w:color w:val="000000"/>
        </w:rPr>
      </w:pPr>
    </w:p>
    <w:p w14:paraId="27370374" w14:textId="77777777" w:rsidR="00BC5D2A" w:rsidRPr="002703C3" w:rsidRDefault="00BC5D2A" w:rsidP="004165B7">
      <w:pPr>
        <w:jc w:val="both"/>
        <w:rPr>
          <w:rFonts w:eastAsiaTheme="minorEastAsia" w:cs="Calibri,Bold"/>
          <w:bCs/>
          <w:lang w:eastAsia="en-GB"/>
        </w:rPr>
      </w:pPr>
    </w:p>
    <w:p w14:paraId="048C305E" w14:textId="77777777" w:rsidR="00BC5D2A" w:rsidRPr="002703C3" w:rsidRDefault="00BC5D2A" w:rsidP="004165B7">
      <w:pPr>
        <w:jc w:val="both"/>
        <w:rPr>
          <w:rFonts w:eastAsiaTheme="minorEastAsia" w:cs="Calibri,Bold"/>
          <w:bCs/>
          <w:lang w:eastAsia="en-GB"/>
        </w:rPr>
      </w:pPr>
    </w:p>
    <w:p w14:paraId="1128349B" w14:textId="77777777" w:rsidR="00294620" w:rsidRPr="002703C3" w:rsidRDefault="00294620" w:rsidP="004165B7">
      <w:pPr>
        <w:jc w:val="both"/>
        <w:rPr>
          <w:rFonts w:eastAsiaTheme="minorEastAsia" w:cs="Calibri,Bold"/>
          <w:bCs/>
          <w:lang w:eastAsia="en-GB"/>
        </w:rPr>
      </w:pPr>
    </w:p>
    <w:p w14:paraId="4E76E976" w14:textId="77777777" w:rsidR="007F3445" w:rsidRPr="002703C3" w:rsidRDefault="007F3445" w:rsidP="004165B7">
      <w:pPr>
        <w:jc w:val="both"/>
        <w:rPr>
          <w:rFonts w:cs="Arial"/>
        </w:rPr>
      </w:pPr>
    </w:p>
    <w:p w14:paraId="42E734D3" w14:textId="77777777" w:rsidR="007F3445" w:rsidRPr="00FA2A93" w:rsidRDefault="007F3445" w:rsidP="004165B7">
      <w:pPr>
        <w:jc w:val="both"/>
        <w:rPr>
          <w:rFonts w:cs="Arial"/>
        </w:rPr>
      </w:pPr>
    </w:p>
    <w:sectPr w:rsidR="007F3445" w:rsidRPr="00FA2A9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EC490" w14:textId="77777777" w:rsidR="003A0EAA" w:rsidRDefault="003A0EAA" w:rsidP="00A17EC6">
      <w:pPr>
        <w:spacing w:after="0" w:line="240" w:lineRule="auto"/>
      </w:pPr>
      <w:r>
        <w:separator/>
      </w:r>
    </w:p>
  </w:endnote>
  <w:endnote w:type="continuationSeparator" w:id="0">
    <w:p w14:paraId="77F95FA0" w14:textId="77777777" w:rsidR="003A0EAA" w:rsidRDefault="003A0EAA" w:rsidP="00A17EC6">
      <w:pPr>
        <w:spacing w:after="0" w:line="240" w:lineRule="auto"/>
      </w:pPr>
      <w:r>
        <w:continuationSeparator/>
      </w:r>
    </w:p>
  </w:endnote>
  <w:endnote w:type="continuationNotice" w:id="1">
    <w:p w14:paraId="230E9737" w14:textId="77777777" w:rsidR="003A0EAA" w:rsidRDefault="003A0E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A572" w14:textId="77777777" w:rsidR="005307A8" w:rsidRDefault="00530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6E30F" w14:textId="77777777" w:rsidR="003A0EAA" w:rsidRDefault="003A0EAA" w:rsidP="00A17EC6">
      <w:pPr>
        <w:spacing w:after="0" w:line="240" w:lineRule="auto"/>
      </w:pPr>
      <w:r>
        <w:separator/>
      </w:r>
    </w:p>
  </w:footnote>
  <w:footnote w:type="continuationSeparator" w:id="0">
    <w:p w14:paraId="6A9DFF89" w14:textId="77777777" w:rsidR="003A0EAA" w:rsidRDefault="003A0EAA" w:rsidP="00A17EC6">
      <w:pPr>
        <w:spacing w:after="0" w:line="240" w:lineRule="auto"/>
      </w:pPr>
      <w:r>
        <w:continuationSeparator/>
      </w:r>
    </w:p>
  </w:footnote>
  <w:footnote w:type="continuationNotice" w:id="1">
    <w:p w14:paraId="0B83F219" w14:textId="77777777" w:rsidR="003A0EAA" w:rsidRDefault="003A0E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25E24" w14:textId="77777777" w:rsidR="00A17EC6" w:rsidRDefault="00A17EC6">
    <w:pPr>
      <w:pStyle w:val="Header"/>
    </w:pPr>
    <w:r>
      <w:rPr>
        <w:noProof/>
        <w:lang w:eastAsia="en-GB"/>
      </w:rPr>
      <w:drawing>
        <wp:inline distT="0" distB="0" distL="0" distR="0" wp14:anchorId="4E13038C" wp14:editId="4A7BFE6E">
          <wp:extent cx="5731510" cy="1117794"/>
          <wp:effectExtent l="0" t="0" r="2540" b="6350"/>
          <wp:docPr id="1" name="Picture 1" descr="C:\Users\MAitcheson\AppData\Local\Microsoft\Windows\Temporary Internet Files\Content.Outlook\1CDLRHII\Lionsgate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tcheson\AppData\Local\Microsoft\Windows\Temporary Internet Files\Content.Outlook\1CDLRHII\Lionsgate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1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E22"/>
    <w:multiLevelType w:val="hybridMultilevel"/>
    <w:tmpl w:val="6F604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44C7"/>
    <w:multiLevelType w:val="hybridMultilevel"/>
    <w:tmpl w:val="A5E83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1718"/>
    <w:multiLevelType w:val="hybridMultilevel"/>
    <w:tmpl w:val="40488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B0303"/>
    <w:multiLevelType w:val="hybridMultilevel"/>
    <w:tmpl w:val="8D766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857C5"/>
    <w:multiLevelType w:val="hybridMultilevel"/>
    <w:tmpl w:val="E3ACF0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C6F057E"/>
    <w:multiLevelType w:val="hybridMultilevel"/>
    <w:tmpl w:val="BF9A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B4FA9"/>
    <w:multiLevelType w:val="hybridMultilevel"/>
    <w:tmpl w:val="9536C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255962"/>
    <w:multiLevelType w:val="hybridMultilevel"/>
    <w:tmpl w:val="8610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D2CE1"/>
    <w:multiLevelType w:val="hybridMultilevel"/>
    <w:tmpl w:val="7CE6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413C9"/>
    <w:multiLevelType w:val="hybridMultilevel"/>
    <w:tmpl w:val="74488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262A6"/>
    <w:multiLevelType w:val="hybridMultilevel"/>
    <w:tmpl w:val="A63A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C17F5"/>
    <w:multiLevelType w:val="hybridMultilevel"/>
    <w:tmpl w:val="7658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75B9F"/>
    <w:multiLevelType w:val="hybridMultilevel"/>
    <w:tmpl w:val="6BA4E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D792C"/>
    <w:multiLevelType w:val="hybridMultilevel"/>
    <w:tmpl w:val="9FAE6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27C67"/>
    <w:multiLevelType w:val="hybridMultilevel"/>
    <w:tmpl w:val="800C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038EB"/>
    <w:multiLevelType w:val="hybridMultilevel"/>
    <w:tmpl w:val="A324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B6B09"/>
    <w:multiLevelType w:val="hybridMultilevel"/>
    <w:tmpl w:val="021A1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"/>
  </w:num>
  <w:num w:numId="5">
    <w:abstractNumId w:val="14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C6"/>
    <w:rsid w:val="000026B5"/>
    <w:rsid w:val="000237EA"/>
    <w:rsid w:val="000E0A33"/>
    <w:rsid w:val="000E2BFF"/>
    <w:rsid w:val="000E41ED"/>
    <w:rsid w:val="000F514F"/>
    <w:rsid w:val="000F5E31"/>
    <w:rsid w:val="0010665F"/>
    <w:rsid w:val="00114D0B"/>
    <w:rsid w:val="00146E92"/>
    <w:rsid w:val="0016234F"/>
    <w:rsid w:val="0019154E"/>
    <w:rsid w:val="00191551"/>
    <w:rsid w:val="001B22DE"/>
    <w:rsid w:val="001F3613"/>
    <w:rsid w:val="002141C7"/>
    <w:rsid w:val="00215B9B"/>
    <w:rsid w:val="002703C3"/>
    <w:rsid w:val="00286031"/>
    <w:rsid w:val="00294620"/>
    <w:rsid w:val="002C658F"/>
    <w:rsid w:val="0032183B"/>
    <w:rsid w:val="0034308F"/>
    <w:rsid w:val="003A0EAA"/>
    <w:rsid w:val="003D31E5"/>
    <w:rsid w:val="004035E0"/>
    <w:rsid w:val="00404A25"/>
    <w:rsid w:val="004165B7"/>
    <w:rsid w:val="0045537C"/>
    <w:rsid w:val="00487452"/>
    <w:rsid w:val="004A1A46"/>
    <w:rsid w:val="004C75E7"/>
    <w:rsid w:val="004E2139"/>
    <w:rsid w:val="005051E4"/>
    <w:rsid w:val="00505829"/>
    <w:rsid w:val="005127CD"/>
    <w:rsid w:val="005134B2"/>
    <w:rsid w:val="00526964"/>
    <w:rsid w:val="005307A8"/>
    <w:rsid w:val="0054534D"/>
    <w:rsid w:val="00554CC5"/>
    <w:rsid w:val="00562EF9"/>
    <w:rsid w:val="005803AF"/>
    <w:rsid w:val="00586EEC"/>
    <w:rsid w:val="005D270A"/>
    <w:rsid w:val="0061691D"/>
    <w:rsid w:val="006507D2"/>
    <w:rsid w:val="00665F53"/>
    <w:rsid w:val="006F18DB"/>
    <w:rsid w:val="006F395D"/>
    <w:rsid w:val="00730F35"/>
    <w:rsid w:val="007478A6"/>
    <w:rsid w:val="007774EF"/>
    <w:rsid w:val="00783A5D"/>
    <w:rsid w:val="007A153A"/>
    <w:rsid w:val="007A2A62"/>
    <w:rsid w:val="007B3D41"/>
    <w:rsid w:val="007D0A4B"/>
    <w:rsid w:val="007F3445"/>
    <w:rsid w:val="00832FA1"/>
    <w:rsid w:val="008411A7"/>
    <w:rsid w:val="0084335F"/>
    <w:rsid w:val="008B74D3"/>
    <w:rsid w:val="008C35E5"/>
    <w:rsid w:val="008E7A79"/>
    <w:rsid w:val="009044A0"/>
    <w:rsid w:val="00913387"/>
    <w:rsid w:val="009227D8"/>
    <w:rsid w:val="00986EFF"/>
    <w:rsid w:val="009C5641"/>
    <w:rsid w:val="009C7493"/>
    <w:rsid w:val="009F44F1"/>
    <w:rsid w:val="00A17EC6"/>
    <w:rsid w:val="00A471B0"/>
    <w:rsid w:val="00A8072E"/>
    <w:rsid w:val="00A95685"/>
    <w:rsid w:val="00B210A7"/>
    <w:rsid w:val="00B568B6"/>
    <w:rsid w:val="00B659EB"/>
    <w:rsid w:val="00B760C4"/>
    <w:rsid w:val="00B92ADE"/>
    <w:rsid w:val="00BA13CB"/>
    <w:rsid w:val="00BC059A"/>
    <w:rsid w:val="00BC5D2A"/>
    <w:rsid w:val="00BF4CDC"/>
    <w:rsid w:val="00C406B2"/>
    <w:rsid w:val="00C428FB"/>
    <w:rsid w:val="00C43DAC"/>
    <w:rsid w:val="00C563FD"/>
    <w:rsid w:val="00C650C6"/>
    <w:rsid w:val="00C702A9"/>
    <w:rsid w:val="00CA56D6"/>
    <w:rsid w:val="00CC6046"/>
    <w:rsid w:val="00CF3B1F"/>
    <w:rsid w:val="00CF41D2"/>
    <w:rsid w:val="00D40677"/>
    <w:rsid w:val="00D500D6"/>
    <w:rsid w:val="00D54522"/>
    <w:rsid w:val="00D82AAB"/>
    <w:rsid w:val="00D8542E"/>
    <w:rsid w:val="00DB0EF0"/>
    <w:rsid w:val="00DB1F3A"/>
    <w:rsid w:val="00DE685A"/>
    <w:rsid w:val="00E0582F"/>
    <w:rsid w:val="00E31542"/>
    <w:rsid w:val="00E90372"/>
    <w:rsid w:val="00EA58AB"/>
    <w:rsid w:val="00EB195A"/>
    <w:rsid w:val="00EC7093"/>
    <w:rsid w:val="00ED155A"/>
    <w:rsid w:val="00EE02FB"/>
    <w:rsid w:val="00F07953"/>
    <w:rsid w:val="00F454DE"/>
    <w:rsid w:val="00F81997"/>
    <w:rsid w:val="00F92618"/>
    <w:rsid w:val="00FA2A93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39E43"/>
  <w15:docId w15:val="{5BD959C0-F074-47F1-AB9D-729B05D1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C6"/>
  </w:style>
  <w:style w:type="paragraph" w:styleId="Footer">
    <w:name w:val="footer"/>
    <w:basedOn w:val="Normal"/>
    <w:link w:val="FooterChar"/>
    <w:uiPriority w:val="99"/>
    <w:unhideWhenUsed/>
    <w:rsid w:val="00A17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C6"/>
  </w:style>
  <w:style w:type="paragraph" w:styleId="BalloonText">
    <w:name w:val="Balloon Text"/>
    <w:basedOn w:val="Normal"/>
    <w:link w:val="BalloonTextChar"/>
    <w:uiPriority w:val="99"/>
    <w:semiHidden/>
    <w:unhideWhenUsed/>
    <w:rsid w:val="00A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EC6"/>
    <w:pPr>
      <w:ind w:left="720"/>
      <w:contextualSpacing/>
    </w:pPr>
  </w:style>
  <w:style w:type="paragraph" w:styleId="NoSpacing">
    <w:name w:val="No Spacing"/>
    <w:uiPriority w:val="1"/>
    <w:qFormat/>
    <w:rsid w:val="00FA2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Aitcheson</dc:creator>
  <cp:lastModifiedBy>Millie Trussler</cp:lastModifiedBy>
  <cp:revision>2</cp:revision>
  <cp:lastPrinted>2017-10-05T10:56:00Z</cp:lastPrinted>
  <dcterms:created xsi:type="dcterms:W3CDTF">2019-06-06T09:55:00Z</dcterms:created>
  <dcterms:modified xsi:type="dcterms:W3CDTF">2019-06-06T09:55:00Z</dcterms:modified>
</cp:coreProperties>
</file>