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0821" w14:textId="77777777" w:rsidR="002337E5" w:rsidRDefault="002337E5" w:rsidP="002337E5">
      <w:pPr>
        <w:jc w:val="center"/>
        <w:rPr>
          <w:b/>
        </w:rPr>
      </w:pPr>
      <w:r>
        <w:rPr>
          <w:rFonts w:ascii="Calibri,Bold" w:hAnsi="Calibri,Bold" w:cs="Calibri,Bold"/>
          <w:b/>
          <w:bCs/>
          <w:noProof/>
          <w:sz w:val="32"/>
          <w:szCs w:val="32"/>
          <w:lang w:eastAsia="en-GB"/>
        </w:rPr>
        <w:drawing>
          <wp:inline distT="0" distB="0" distL="0" distR="0" wp14:anchorId="19B55FFE" wp14:editId="5E305FEC">
            <wp:extent cx="2388288" cy="293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_®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71" cy="29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C236" w14:textId="77777777" w:rsidR="002337E5" w:rsidRDefault="002337E5" w:rsidP="002337E5">
      <w:pPr>
        <w:rPr>
          <w:b/>
        </w:rPr>
      </w:pPr>
    </w:p>
    <w:p w14:paraId="5D4D84DB" w14:textId="77777777" w:rsidR="002337E5" w:rsidRPr="002337E5" w:rsidRDefault="002337E5" w:rsidP="002337E5">
      <w:pPr>
        <w:rPr>
          <w:b/>
        </w:rPr>
      </w:pPr>
      <w:r w:rsidRPr="002337E5">
        <w:rPr>
          <w:b/>
        </w:rPr>
        <w:t xml:space="preserve">Job Title: </w:t>
      </w:r>
      <w:r w:rsidRPr="002337E5">
        <w:rPr>
          <w:b/>
        </w:rPr>
        <w:tab/>
      </w:r>
      <w:r w:rsidRPr="002337E5">
        <w:rPr>
          <w:b/>
        </w:rPr>
        <w:tab/>
        <w:t>Sales Assistant</w:t>
      </w:r>
    </w:p>
    <w:p w14:paraId="01EEAD57" w14:textId="77777777" w:rsidR="002337E5" w:rsidRPr="002337E5" w:rsidRDefault="002337E5" w:rsidP="002337E5">
      <w:pPr>
        <w:rPr>
          <w:b/>
        </w:rPr>
      </w:pPr>
      <w:r w:rsidRPr="002337E5">
        <w:rPr>
          <w:b/>
        </w:rPr>
        <w:t xml:space="preserve">Department: </w:t>
      </w:r>
      <w:r w:rsidRPr="002337E5">
        <w:rPr>
          <w:b/>
        </w:rPr>
        <w:tab/>
      </w:r>
      <w:r w:rsidRPr="002337E5">
        <w:rPr>
          <w:b/>
        </w:rPr>
        <w:tab/>
        <w:t>Digital Sales, UK</w:t>
      </w:r>
      <w:r w:rsidR="00562DCE">
        <w:rPr>
          <w:b/>
        </w:rPr>
        <w:t>, EMEA &amp; Asia</w:t>
      </w:r>
    </w:p>
    <w:p w14:paraId="3C7C85AC" w14:textId="77777777" w:rsidR="002337E5" w:rsidRPr="002337E5" w:rsidRDefault="002337E5" w:rsidP="002337E5">
      <w:pPr>
        <w:rPr>
          <w:b/>
        </w:rPr>
      </w:pPr>
      <w:r w:rsidRPr="002337E5">
        <w:rPr>
          <w:b/>
        </w:rPr>
        <w:t xml:space="preserve">Reports To: </w:t>
      </w:r>
      <w:r w:rsidRPr="002337E5">
        <w:rPr>
          <w:b/>
        </w:rPr>
        <w:tab/>
      </w:r>
      <w:r w:rsidRPr="002337E5">
        <w:rPr>
          <w:b/>
        </w:rPr>
        <w:tab/>
      </w:r>
      <w:r w:rsidR="00562DCE">
        <w:rPr>
          <w:b/>
        </w:rPr>
        <w:t>Vice President, International Digital Distribution</w:t>
      </w:r>
    </w:p>
    <w:p w14:paraId="1020F1A1" w14:textId="77777777" w:rsidR="002337E5" w:rsidRPr="002337E5" w:rsidRDefault="002337E5" w:rsidP="002337E5">
      <w:pPr>
        <w:rPr>
          <w:b/>
        </w:rPr>
      </w:pPr>
      <w:r w:rsidRPr="002337E5">
        <w:rPr>
          <w:b/>
        </w:rPr>
        <w:t xml:space="preserve">Location: </w:t>
      </w:r>
      <w:r w:rsidRPr="002337E5">
        <w:rPr>
          <w:b/>
        </w:rPr>
        <w:tab/>
      </w:r>
      <w:r w:rsidRPr="002337E5">
        <w:rPr>
          <w:b/>
        </w:rPr>
        <w:tab/>
        <w:t>London, UK</w:t>
      </w:r>
    </w:p>
    <w:p w14:paraId="5AE2654F" w14:textId="77777777" w:rsidR="002337E5" w:rsidRPr="002337E5" w:rsidRDefault="002337E5" w:rsidP="002337E5"/>
    <w:p w14:paraId="3A556DE7" w14:textId="77777777" w:rsidR="002337E5" w:rsidRPr="002337E5" w:rsidRDefault="002337E5" w:rsidP="002337E5">
      <w:pPr>
        <w:rPr>
          <w:b/>
          <w:u w:val="single"/>
        </w:rPr>
      </w:pPr>
      <w:r w:rsidRPr="002337E5">
        <w:rPr>
          <w:b/>
          <w:u w:val="single"/>
        </w:rPr>
        <w:t>JOB SPECIFICATION</w:t>
      </w:r>
    </w:p>
    <w:p w14:paraId="7A660776" w14:textId="77777777" w:rsidR="002337E5" w:rsidRPr="002337E5" w:rsidRDefault="002337E5" w:rsidP="002337E5">
      <w:pPr>
        <w:rPr>
          <w:b/>
        </w:rPr>
      </w:pPr>
      <w:r w:rsidRPr="002337E5">
        <w:rPr>
          <w:b/>
        </w:rPr>
        <w:t xml:space="preserve">Support the Digital Sales &amp; Licensing team, liaising with </w:t>
      </w:r>
      <w:r w:rsidR="005F62CA">
        <w:rPr>
          <w:b/>
        </w:rPr>
        <w:t>the Content &amp; Operations team,</w:t>
      </w:r>
      <w:r w:rsidRPr="002337E5">
        <w:rPr>
          <w:b/>
        </w:rPr>
        <w:t xml:space="preserve"> Home Entertainment Marketing</w:t>
      </w:r>
      <w:r w:rsidR="005F62CA">
        <w:rPr>
          <w:b/>
        </w:rPr>
        <w:t xml:space="preserve">, Sales Planning and </w:t>
      </w:r>
      <w:r w:rsidRPr="002337E5">
        <w:rPr>
          <w:b/>
        </w:rPr>
        <w:t>Finance teams on provision of materials and analysis to support our digital releases</w:t>
      </w:r>
      <w:r w:rsidR="005F62CA">
        <w:rPr>
          <w:b/>
        </w:rPr>
        <w:t xml:space="preserve">. </w:t>
      </w:r>
    </w:p>
    <w:p w14:paraId="37394430" w14:textId="77777777" w:rsidR="002337E5" w:rsidRPr="002337E5" w:rsidRDefault="002337E5" w:rsidP="002337E5"/>
    <w:p w14:paraId="2AF9A4E7" w14:textId="77777777" w:rsidR="002337E5" w:rsidRPr="002337E5" w:rsidRDefault="002337E5" w:rsidP="002337E5">
      <w:pPr>
        <w:rPr>
          <w:b/>
          <w:u w:val="single"/>
        </w:rPr>
      </w:pPr>
      <w:r w:rsidRPr="002337E5">
        <w:rPr>
          <w:b/>
          <w:u w:val="single"/>
        </w:rPr>
        <w:t>KEY RESPONSIBILITIES INCLUDE:</w:t>
      </w:r>
    </w:p>
    <w:p w14:paraId="463805FD" w14:textId="4E7BF96F" w:rsidR="002337E5" w:rsidRDefault="006C3FF0" w:rsidP="002337E5">
      <w:pPr>
        <w:pStyle w:val="NoSpacing"/>
        <w:numPr>
          <w:ilvl w:val="0"/>
          <w:numId w:val="4"/>
        </w:numPr>
      </w:pPr>
      <w:r>
        <w:t>Build</w:t>
      </w:r>
      <w:r w:rsidR="008562F0">
        <w:t xml:space="preserve"> </w:t>
      </w:r>
      <w:r w:rsidR="002337E5" w:rsidRPr="002337E5">
        <w:t>Digital Sale Orders</w:t>
      </w:r>
      <w:r w:rsidR="008562F0">
        <w:t xml:space="preserve"> (DSO</w:t>
      </w:r>
      <w:bookmarkStart w:id="0" w:name="_GoBack"/>
      <w:bookmarkEnd w:id="0"/>
      <w:r w:rsidR="008562F0">
        <w:t>)</w:t>
      </w:r>
      <w:r w:rsidR="002337E5" w:rsidRPr="002337E5">
        <w:t xml:space="preserve"> to be sent both internally and externally to communicate launch titles, dates and necessary metadata for title launch</w:t>
      </w:r>
      <w:r>
        <w:t xml:space="preserve">. </w:t>
      </w:r>
    </w:p>
    <w:p w14:paraId="6E4A8D1B" w14:textId="77777777" w:rsidR="006C3FF0" w:rsidRDefault="006C3FF0" w:rsidP="002337E5">
      <w:pPr>
        <w:pStyle w:val="NoSpacing"/>
        <w:numPr>
          <w:ilvl w:val="0"/>
          <w:numId w:val="4"/>
        </w:numPr>
      </w:pPr>
      <w:r>
        <w:t xml:space="preserve">Create and maintain </w:t>
      </w:r>
      <w:r w:rsidR="008562F0">
        <w:t>Availability documents (‘</w:t>
      </w:r>
      <w:r>
        <w:t>Avail</w:t>
      </w:r>
      <w:r w:rsidR="008562F0">
        <w:t>s’)</w:t>
      </w:r>
      <w:r>
        <w:t xml:space="preserve"> documents for both Global and Local platforms. </w:t>
      </w:r>
    </w:p>
    <w:p w14:paraId="3D14289D" w14:textId="77777777" w:rsidR="006C3FF0" w:rsidRPr="002337E5" w:rsidRDefault="006C3FF0" w:rsidP="002337E5">
      <w:pPr>
        <w:pStyle w:val="NoSpacing"/>
        <w:numPr>
          <w:ilvl w:val="0"/>
          <w:numId w:val="4"/>
        </w:numPr>
      </w:pPr>
      <w:r>
        <w:t xml:space="preserve">Run and curate content availability lists using Lionsgate’s rights management system. </w:t>
      </w:r>
    </w:p>
    <w:p w14:paraId="4966E6C7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Maintain existing pricing documents for all platforms</w:t>
      </w:r>
      <w:r w:rsidR="006C3FF0">
        <w:t xml:space="preserve">. </w:t>
      </w:r>
    </w:p>
    <w:p w14:paraId="0BB02EAC" w14:textId="77777777" w:rsidR="002337E5" w:rsidRDefault="002337E5" w:rsidP="002337E5">
      <w:pPr>
        <w:pStyle w:val="NoSpacing"/>
        <w:numPr>
          <w:ilvl w:val="0"/>
          <w:numId w:val="4"/>
        </w:numPr>
      </w:pPr>
      <w:r w:rsidRPr="002337E5">
        <w:t xml:space="preserve">Marketing material asset management for digital </w:t>
      </w:r>
      <w:r w:rsidR="006C3FF0">
        <w:t xml:space="preserve">platforms. </w:t>
      </w:r>
      <w:r w:rsidRPr="002337E5">
        <w:t xml:space="preserve"> </w:t>
      </w:r>
    </w:p>
    <w:p w14:paraId="00FB2FD0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Regular</w:t>
      </w:r>
      <w:r w:rsidR="006C3FF0">
        <w:t xml:space="preserve"> Platform</w:t>
      </w:r>
      <w:r w:rsidRPr="002337E5">
        <w:t xml:space="preserve"> Checks – check pricing, release information and marketing placement is correct for all LG titles; Consolidate screen shots and provide updates for weekly management and cross-function meetings</w:t>
      </w:r>
    </w:p>
    <w:p w14:paraId="3F66024C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New Releases: Check price and placement compliance for LG New Releases &amp; promotional activity</w:t>
      </w:r>
    </w:p>
    <w:p w14:paraId="4772FF3E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Market and Competitor analysis for all platforms, to include competitor NRs and catalogue promotions</w:t>
      </w:r>
    </w:p>
    <w:p w14:paraId="21B6C677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 xml:space="preserve">Raise PO’s for Digital </w:t>
      </w:r>
      <w:r w:rsidR="006C3FF0">
        <w:t xml:space="preserve">Marketing </w:t>
      </w:r>
      <w:r w:rsidRPr="002337E5">
        <w:t>Activity</w:t>
      </w:r>
      <w:r w:rsidR="006C3FF0">
        <w:t xml:space="preserve">. </w:t>
      </w:r>
    </w:p>
    <w:p w14:paraId="7BE88E01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Responsible for collating team internal communication updates</w:t>
      </w:r>
      <w:r w:rsidR="006C3FF0">
        <w:t xml:space="preserve">. </w:t>
      </w:r>
    </w:p>
    <w:p w14:paraId="239CC735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Assist with travel planning for Digital Team</w:t>
      </w:r>
      <w:r w:rsidR="006C3FF0">
        <w:t xml:space="preserve">. </w:t>
      </w:r>
    </w:p>
    <w:p w14:paraId="5093060F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Event and guest-list management for all customer events (</w:t>
      </w:r>
      <w:r>
        <w:t xml:space="preserve">e.g. </w:t>
      </w:r>
      <w:r w:rsidRPr="002337E5">
        <w:t xml:space="preserve">Premieres, Quarterly </w:t>
      </w:r>
      <w:r>
        <w:t>p</w:t>
      </w:r>
      <w:r w:rsidRPr="002337E5">
        <w:t>resentations)</w:t>
      </w:r>
      <w:r w:rsidR="006C3FF0">
        <w:t xml:space="preserve">. </w:t>
      </w:r>
    </w:p>
    <w:p w14:paraId="335C4411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General support within the UK and EMEA digital teams</w:t>
      </w:r>
      <w:r w:rsidR="006C3FF0">
        <w:t xml:space="preserve">. </w:t>
      </w:r>
    </w:p>
    <w:p w14:paraId="75AC191D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Ad hoc projects to further assist the growth in the Digital Sales area</w:t>
      </w:r>
      <w:r w:rsidR="006C3FF0">
        <w:t xml:space="preserve">. </w:t>
      </w:r>
    </w:p>
    <w:p w14:paraId="664C5EAD" w14:textId="77777777" w:rsidR="002337E5" w:rsidRPr="002337E5" w:rsidRDefault="002337E5" w:rsidP="002337E5">
      <w:pPr>
        <w:rPr>
          <w:b/>
          <w:bCs/>
          <w:u w:val="single"/>
        </w:rPr>
      </w:pPr>
    </w:p>
    <w:p w14:paraId="1AD8F77B" w14:textId="77777777" w:rsidR="002337E5" w:rsidRPr="002337E5" w:rsidRDefault="002337E5" w:rsidP="002337E5">
      <w:pPr>
        <w:rPr>
          <w:b/>
          <w:bCs/>
          <w:u w:val="single"/>
        </w:rPr>
      </w:pPr>
    </w:p>
    <w:p w14:paraId="109ADAFD" w14:textId="77777777" w:rsidR="002337E5" w:rsidRPr="002337E5" w:rsidRDefault="002337E5" w:rsidP="002337E5">
      <w:pPr>
        <w:rPr>
          <w:b/>
          <w:u w:val="single"/>
        </w:rPr>
      </w:pPr>
      <w:r w:rsidRPr="002337E5">
        <w:rPr>
          <w:b/>
          <w:u w:val="single"/>
        </w:rPr>
        <w:t>REQUIRED SKILLS:</w:t>
      </w:r>
    </w:p>
    <w:p w14:paraId="1FCFE352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Exceptional organisational skills and attention to detail</w:t>
      </w:r>
      <w:r w:rsidR="006C3FF0">
        <w:t xml:space="preserve">. </w:t>
      </w:r>
    </w:p>
    <w:p w14:paraId="0550783D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Ability to work independently, and under own initiative</w:t>
      </w:r>
      <w:r w:rsidR="006C3FF0">
        <w:t xml:space="preserve">. </w:t>
      </w:r>
    </w:p>
    <w:p w14:paraId="7B217F84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Can effectively multi-task, prioritise workload and meet deadlines</w:t>
      </w:r>
      <w:r w:rsidR="006C3FF0">
        <w:t xml:space="preserve">. </w:t>
      </w:r>
    </w:p>
    <w:p w14:paraId="4F25F678" w14:textId="77777777" w:rsidR="002337E5" w:rsidRPr="002337E5" w:rsidRDefault="002337E5" w:rsidP="002337E5">
      <w:pPr>
        <w:pStyle w:val="NoSpacing"/>
        <w:numPr>
          <w:ilvl w:val="0"/>
          <w:numId w:val="4"/>
        </w:numPr>
      </w:pPr>
      <w:r w:rsidRPr="002337E5">
        <w:t>The ability to communicate calmly and effectively, while working within a pressured environment</w:t>
      </w:r>
    </w:p>
    <w:p w14:paraId="7E6D3BD2" w14:textId="30FCF94F" w:rsidR="00F879F8" w:rsidRDefault="006C3FF0" w:rsidP="006C3FF0">
      <w:pPr>
        <w:pStyle w:val="NoSpacing"/>
        <w:numPr>
          <w:ilvl w:val="0"/>
          <w:numId w:val="4"/>
        </w:numPr>
      </w:pPr>
      <w:r>
        <w:t xml:space="preserve">Proficient skills with MS office, especially Excel. </w:t>
      </w:r>
    </w:p>
    <w:sectPr w:rsidR="00F879F8" w:rsidSect="008562F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3A2"/>
    <w:multiLevelType w:val="hybridMultilevel"/>
    <w:tmpl w:val="119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360F"/>
    <w:multiLevelType w:val="hybridMultilevel"/>
    <w:tmpl w:val="36AC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7404"/>
    <w:multiLevelType w:val="hybridMultilevel"/>
    <w:tmpl w:val="F7C280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E5"/>
    <w:rsid w:val="002337E5"/>
    <w:rsid w:val="00420591"/>
    <w:rsid w:val="00562DCE"/>
    <w:rsid w:val="005F62CA"/>
    <w:rsid w:val="006C3FF0"/>
    <w:rsid w:val="008562F0"/>
    <w:rsid w:val="00937298"/>
    <w:rsid w:val="00A123FA"/>
    <w:rsid w:val="00B80DC0"/>
    <w:rsid w:val="00F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033B"/>
  <w15:chartTrackingRefBased/>
  <w15:docId w15:val="{294E25B5-F4E6-4B35-A83B-0D8A5A8F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E5"/>
    <w:pPr>
      <w:ind w:left="720"/>
      <w:contextualSpacing/>
    </w:pPr>
  </w:style>
  <w:style w:type="paragraph" w:styleId="NoSpacing">
    <w:name w:val="No Spacing"/>
    <w:uiPriority w:val="1"/>
    <w:qFormat/>
    <w:rsid w:val="00233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Benson</dc:creator>
  <cp:keywords/>
  <dc:description/>
  <cp:lastModifiedBy>Tom Reveler</cp:lastModifiedBy>
  <cp:revision>3</cp:revision>
  <dcterms:created xsi:type="dcterms:W3CDTF">2019-02-07T13:49:00Z</dcterms:created>
  <dcterms:modified xsi:type="dcterms:W3CDTF">2019-02-07T13:52:00Z</dcterms:modified>
</cp:coreProperties>
</file>