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48" w:rsidRDefault="00851FE5" w:rsidP="00AC3D4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E31DB6" wp14:editId="62F7AF19">
            <wp:extent cx="5731510" cy="1117794"/>
            <wp:effectExtent l="0" t="0" r="2540" b="6350"/>
            <wp:docPr id="1" name="Picture 1" descr="C:\Users\MAitcheson\AppData\Local\Microsoft\Windows\Temporary Internet Files\Content.Outlook\1CDLRHII\Lionsgat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tcheson\AppData\Local\Microsoft\Windows\Temporary Internet Files\Content.Outlook\1CDLRHII\Lionsgate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1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D48" w:rsidRDefault="00AC3D48" w:rsidP="00AC3D4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082E03" w:rsidRPr="00B06946" w:rsidRDefault="006203E0" w:rsidP="006203E0">
      <w:pPr>
        <w:pStyle w:val="NoSpacing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Title: </w:t>
      </w:r>
      <w:r>
        <w:rPr>
          <w:b/>
          <w:sz w:val="24"/>
          <w:szCs w:val="24"/>
        </w:rPr>
        <w:tab/>
      </w:r>
      <w:bookmarkStart w:id="0" w:name="_Hlk493851690"/>
      <w:r w:rsidR="00B74F38">
        <w:rPr>
          <w:b/>
          <w:sz w:val="24"/>
          <w:szCs w:val="24"/>
        </w:rPr>
        <w:t>Maternity Cover</w:t>
      </w:r>
      <w:r>
        <w:rPr>
          <w:b/>
          <w:sz w:val="24"/>
          <w:szCs w:val="24"/>
        </w:rPr>
        <w:t xml:space="preserve"> </w:t>
      </w:r>
      <w:r w:rsidR="00B74F38">
        <w:rPr>
          <w:b/>
          <w:sz w:val="24"/>
          <w:szCs w:val="24"/>
        </w:rPr>
        <w:t xml:space="preserve">- </w:t>
      </w:r>
      <w:r w:rsidR="00623C66">
        <w:rPr>
          <w:b/>
          <w:sz w:val="24"/>
          <w:szCs w:val="24"/>
        </w:rPr>
        <w:t>International TV Sales</w:t>
      </w:r>
      <w:r>
        <w:rPr>
          <w:b/>
          <w:sz w:val="24"/>
          <w:szCs w:val="24"/>
        </w:rPr>
        <w:t>, German speaking Europe</w:t>
      </w:r>
      <w:r w:rsidR="00B74F38">
        <w:rPr>
          <w:b/>
          <w:sz w:val="24"/>
          <w:szCs w:val="24"/>
        </w:rPr>
        <w:t xml:space="preserve"> &amp; Nordics</w:t>
      </w:r>
      <w:r w:rsidR="00FB15EA">
        <w:rPr>
          <w:b/>
          <w:sz w:val="24"/>
          <w:szCs w:val="24"/>
        </w:rPr>
        <w:t xml:space="preserve"> </w:t>
      </w:r>
      <w:bookmarkEnd w:id="0"/>
    </w:p>
    <w:p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Department: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623C66">
        <w:rPr>
          <w:b/>
          <w:sz w:val="24"/>
          <w:szCs w:val="24"/>
        </w:rPr>
        <w:t xml:space="preserve">International TV </w:t>
      </w:r>
      <w:r w:rsidR="00FB15EA">
        <w:rPr>
          <w:b/>
          <w:sz w:val="24"/>
          <w:szCs w:val="24"/>
        </w:rPr>
        <w:t>Sales</w:t>
      </w:r>
    </w:p>
    <w:p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Reports To: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</w:r>
      <w:r w:rsidR="00623C66" w:rsidRPr="00623C66">
        <w:rPr>
          <w:b/>
          <w:sz w:val="24"/>
          <w:szCs w:val="24"/>
        </w:rPr>
        <w:t>SVP &amp; Head of Europe</w:t>
      </w:r>
      <w:r w:rsidR="00623C66">
        <w:rPr>
          <w:b/>
          <w:sz w:val="24"/>
          <w:szCs w:val="24"/>
        </w:rPr>
        <w:t xml:space="preserve">, </w:t>
      </w:r>
      <w:r w:rsidR="00623C66" w:rsidRPr="00623C66">
        <w:rPr>
          <w:b/>
          <w:sz w:val="24"/>
          <w:szCs w:val="24"/>
        </w:rPr>
        <w:t>EMEA Television Sales</w:t>
      </w:r>
    </w:p>
    <w:p w:rsidR="00AC3D48" w:rsidRPr="00B06946" w:rsidRDefault="00AC3D48" w:rsidP="00637A0F">
      <w:pPr>
        <w:pStyle w:val="NoSpacing"/>
        <w:rPr>
          <w:b/>
          <w:sz w:val="24"/>
          <w:szCs w:val="24"/>
        </w:rPr>
      </w:pPr>
      <w:r w:rsidRPr="00B06946">
        <w:rPr>
          <w:b/>
          <w:sz w:val="24"/>
          <w:szCs w:val="24"/>
        </w:rPr>
        <w:t xml:space="preserve">Location: </w:t>
      </w:r>
      <w:r w:rsidRPr="00B06946">
        <w:rPr>
          <w:b/>
          <w:sz w:val="24"/>
          <w:szCs w:val="24"/>
        </w:rPr>
        <w:tab/>
      </w:r>
      <w:r w:rsidRPr="00B06946">
        <w:rPr>
          <w:b/>
          <w:sz w:val="24"/>
          <w:szCs w:val="24"/>
        </w:rPr>
        <w:tab/>
        <w:t>London, UK</w:t>
      </w:r>
    </w:p>
    <w:p w:rsidR="00637A0F" w:rsidRPr="00851FE5" w:rsidRDefault="00637A0F" w:rsidP="00637A0F">
      <w:pPr>
        <w:pStyle w:val="NoSpacing"/>
      </w:pPr>
    </w:p>
    <w:p w:rsidR="00623C66" w:rsidRDefault="00623C66" w:rsidP="00623C66">
      <w:pPr>
        <w:jc w:val="both"/>
        <w:rPr>
          <w:rFonts w:cs="Arial"/>
        </w:rPr>
      </w:pPr>
      <w:r>
        <w:rPr>
          <w:rFonts w:cs="Arial"/>
        </w:rPr>
        <w:t xml:space="preserve">Our International TV Sales division </w:t>
      </w:r>
      <w:r w:rsidRPr="00623C66">
        <w:rPr>
          <w:rFonts w:cs="Arial"/>
        </w:rPr>
        <w:t xml:space="preserve">is currently </w:t>
      </w:r>
      <w:r>
        <w:rPr>
          <w:rFonts w:cs="Arial"/>
        </w:rPr>
        <w:t xml:space="preserve">recruiting </w:t>
      </w:r>
      <w:r w:rsidR="00C20478">
        <w:rPr>
          <w:rFonts w:cs="Arial"/>
        </w:rPr>
        <w:t>for a m</w:t>
      </w:r>
      <w:r w:rsidR="00B74F38">
        <w:rPr>
          <w:rFonts w:cs="Arial"/>
        </w:rPr>
        <w:t xml:space="preserve">aternity cover </w:t>
      </w:r>
      <w:r w:rsidRPr="00623C66">
        <w:rPr>
          <w:rFonts w:cs="Arial"/>
        </w:rPr>
        <w:t>to maximize reve</w:t>
      </w:r>
      <w:r w:rsidR="00B74F38">
        <w:rPr>
          <w:rFonts w:cs="Arial"/>
        </w:rPr>
        <w:t xml:space="preserve">nues from the distribution of </w:t>
      </w:r>
      <w:r w:rsidR="00FB6CCF">
        <w:rPr>
          <w:rFonts w:cs="Arial"/>
        </w:rPr>
        <w:t>its</w:t>
      </w:r>
      <w:r w:rsidRPr="00623C66">
        <w:rPr>
          <w:rFonts w:cs="Arial"/>
        </w:rPr>
        <w:t xml:space="preserve"> television</w:t>
      </w:r>
      <w:r w:rsidR="00B74F38">
        <w:rPr>
          <w:rFonts w:cs="Arial"/>
        </w:rPr>
        <w:t xml:space="preserve"> series and feature</w:t>
      </w:r>
      <w:r>
        <w:rPr>
          <w:rFonts w:cs="Arial"/>
        </w:rPr>
        <w:t xml:space="preserve"> film</w:t>
      </w:r>
      <w:r w:rsidR="00B74F38">
        <w:rPr>
          <w:rFonts w:cs="Arial"/>
        </w:rPr>
        <w:t>s</w:t>
      </w:r>
      <w:r w:rsidR="00FB6CCF">
        <w:rPr>
          <w:rFonts w:cs="Arial"/>
        </w:rPr>
        <w:t xml:space="preserve"> across German speaking Europe and the Nordics</w:t>
      </w:r>
      <w:r w:rsidRPr="00623C66">
        <w:rPr>
          <w:rFonts w:cs="Arial"/>
        </w:rPr>
        <w:t xml:space="preserve">. </w:t>
      </w:r>
    </w:p>
    <w:p w:rsidR="00623C66" w:rsidRDefault="00623C66" w:rsidP="00623C66">
      <w:pPr>
        <w:jc w:val="both"/>
        <w:rPr>
          <w:rFonts w:cs="Arial"/>
        </w:rPr>
      </w:pPr>
      <w:r w:rsidRPr="00623C66">
        <w:rPr>
          <w:rFonts w:cs="Arial"/>
        </w:rPr>
        <w:t>The ideal candidate is a</w:t>
      </w:r>
      <w:r w:rsidR="00FB6CCF">
        <w:rPr>
          <w:rFonts w:cs="Arial"/>
        </w:rPr>
        <w:t>n</w:t>
      </w:r>
      <w:r w:rsidRPr="00623C66">
        <w:rPr>
          <w:rFonts w:cs="Arial"/>
        </w:rPr>
        <w:t xml:space="preserve"> experienced sales executive with an outstanding track record in international</w:t>
      </w:r>
      <w:r w:rsidR="00447A28">
        <w:rPr>
          <w:rFonts w:cs="Arial"/>
        </w:rPr>
        <w:t xml:space="preserve"> TV</w:t>
      </w:r>
      <w:r w:rsidRPr="00623C66">
        <w:rPr>
          <w:rFonts w:cs="Arial"/>
        </w:rPr>
        <w:t xml:space="preserve"> </w:t>
      </w:r>
      <w:r w:rsidR="00FB6CCF">
        <w:rPr>
          <w:rFonts w:cs="Arial"/>
        </w:rPr>
        <w:t xml:space="preserve">&amp; film </w:t>
      </w:r>
      <w:r w:rsidRPr="00623C66">
        <w:rPr>
          <w:rFonts w:cs="Arial"/>
        </w:rPr>
        <w:t xml:space="preserve">distribution with strong expertise in scripted content, good </w:t>
      </w:r>
      <w:r w:rsidR="00FB6CCF">
        <w:rPr>
          <w:rFonts w:cs="Arial"/>
        </w:rPr>
        <w:t>organisational</w:t>
      </w:r>
      <w:r w:rsidRPr="00623C66">
        <w:rPr>
          <w:rFonts w:cs="Arial"/>
        </w:rPr>
        <w:t xml:space="preserve"> capabilities and the ability to take a strategic view of the busine</w:t>
      </w:r>
      <w:r>
        <w:rPr>
          <w:rFonts w:cs="Arial"/>
        </w:rPr>
        <w:t xml:space="preserve">ss </w:t>
      </w:r>
      <w:r w:rsidR="00F95478">
        <w:rPr>
          <w:rFonts w:cs="Arial"/>
        </w:rPr>
        <w:t>in</w:t>
      </w:r>
      <w:r>
        <w:rPr>
          <w:rFonts w:cs="Arial"/>
        </w:rPr>
        <w:t xml:space="preserve"> each market</w:t>
      </w:r>
      <w:r w:rsidRPr="00623C66">
        <w:rPr>
          <w:rFonts w:cs="Arial"/>
        </w:rPr>
        <w:t xml:space="preserve">. </w:t>
      </w:r>
      <w:r w:rsidR="00447A28">
        <w:rPr>
          <w:rFonts w:cs="Arial"/>
        </w:rPr>
        <w:t>A</w:t>
      </w:r>
      <w:r w:rsidR="00447A28" w:rsidRPr="00447A28">
        <w:rPr>
          <w:rFonts w:cs="Arial"/>
        </w:rPr>
        <w:t xml:space="preserve">n expert deal maker who can drive sales directly in </w:t>
      </w:r>
      <w:r w:rsidR="00FB6CCF">
        <w:rPr>
          <w:rFonts w:cs="Arial"/>
        </w:rPr>
        <w:t>these key</w:t>
      </w:r>
      <w:r w:rsidR="00447A28" w:rsidRPr="00447A28">
        <w:rPr>
          <w:rFonts w:cs="Arial"/>
        </w:rPr>
        <w:t xml:space="preserve"> markets,</w:t>
      </w:r>
      <w:r w:rsidR="00447A28">
        <w:rPr>
          <w:rFonts w:cs="Arial"/>
        </w:rPr>
        <w:t xml:space="preserve"> with the </w:t>
      </w:r>
      <w:r w:rsidRPr="00623C66">
        <w:rPr>
          <w:rFonts w:cs="Arial"/>
        </w:rPr>
        <w:t>ability to work cross-culturally, adapt to local market conditions and establish positive relationships across the</w:t>
      </w:r>
      <w:r>
        <w:rPr>
          <w:rFonts w:cs="Arial"/>
        </w:rPr>
        <w:t xml:space="preserve"> regions</w:t>
      </w:r>
      <w:r w:rsidRPr="00623C66">
        <w:rPr>
          <w:rFonts w:cs="Arial"/>
        </w:rPr>
        <w:t xml:space="preserve">.  </w:t>
      </w:r>
      <w:r w:rsidR="00FB6CCF">
        <w:rPr>
          <w:rFonts w:cs="Arial"/>
        </w:rPr>
        <w:t>The candidate requires the</w:t>
      </w:r>
      <w:r>
        <w:rPr>
          <w:rFonts w:cs="Arial"/>
        </w:rPr>
        <w:t xml:space="preserve"> ability to </w:t>
      </w:r>
      <w:r w:rsidRPr="00623C66">
        <w:rPr>
          <w:rFonts w:cs="Arial"/>
        </w:rPr>
        <w:t xml:space="preserve">exert </w:t>
      </w:r>
      <w:r>
        <w:rPr>
          <w:rFonts w:cs="Arial"/>
        </w:rPr>
        <w:t xml:space="preserve">skilled </w:t>
      </w:r>
      <w:r w:rsidR="00FB6CCF" w:rsidRPr="00623C66">
        <w:rPr>
          <w:rFonts w:cs="Arial"/>
        </w:rPr>
        <w:t>influenc</w:t>
      </w:r>
      <w:r w:rsidR="00FB6CCF">
        <w:rPr>
          <w:rFonts w:cs="Arial"/>
        </w:rPr>
        <w:t>ing, to achieve</w:t>
      </w:r>
      <w:r w:rsidRPr="00623C66">
        <w:rPr>
          <w:rFonts w:cs="Arial"/>
        </w:rPr>
        <w:t xml:space="preserve"> success not only through leadersh</w:t>
      </w:r>
      <w:r>
        <w:rPr>
          <w:rFonts w:cs="Arial"/>
        </w:rPr>
        <w:t xml:space="preserve">ip and sales ability, but also </w:t>
      </w:r>
      <w:r w:rsidRPr="00623C66">
        <w:rPr>
          <w:rFonts w:cs="Arial"/>
        </w:rPr>
        <w:t>market knowledge, intellect and personal relationships.</w:t>
      </w:r>
    </w:p>
    <w:p w:rsidR="002C178C" w:rsidRDefault="00AA2771" w:rsidP="00082E03">
      <w:pPr>
        <w:jc w:val="both"/>
        <w:rPr>
          <w:b/>
          <w:u w:val="single"/>
        </w:rPr>
      </w:pPr>
      <w:r w:rsidRPr="00F06894">
        <w:rPr>
          <w:b/>
          <w:u w:val="single"/>
        </w:rPr>
        <w:t xml:space="preserve">KEY RESPONSIBILITIES </w:t>
      </w:r>
      <w:r w:rsidR="002C178C" w:rsidRPr="00F06894">
        <w:rPr>
          <w:b/>
          <w:u w:val="single"/>
        </w:rPr>
        <w:t>INCLUDE:</w:t>
      </w:r>
    </w:p>
    <w:p w:rsidR="007527E6" w:rsidRPr="007527E6" w:rsidRDefault="007527E6" w:rsidP="007527E6">
      <w:pPr>
        <w:pStyle w:val="ListParagraph"/>
        <w:numPr>
          <w:ilvl w:val="0"/>
          <w:numId w:val="39"/>
        </w:numPr>
        <w:jc w:val="both"/>
      </w:pPr>
      <w:r w:rsidRPr="007527E6">
        <w:t>The ability to demonstrate proven experience as a sales executive for major international program distributors or studios</w:t>
      </w:r>
    </w:p>
    <w:p w:rsidR="00623C66" w:rsidRPr="007527E6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>Achieve annual sales budgets</w:t>
      </w:r>
    </w:p>
    <w:p w:rsidR="00623C66" w:rsidRPr="007527E6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 xml:space="preserve">Manage the negotiation and closing </w:t>
      </w:r>
      <w:r w:rsidR="00123DB4">
        <w:rPr>
          <w:rFonts w:eastAsia="Times New Roman" w:cs="Helvetica"/>
          <w:sz w:val="23"/>
          <w:szCs w:val="23"/>
        </w:rPr>
        <w:t>of deals with broadcasters</w:t>
      </w:r>
      <w:r w:rsidR="00DA2D51">
        <w:rPr>
          <w:rFonts w:eastAsia="Times New Roman" w:cs="Helvetica"/>
          <w:sz w:val="23"/>
          <w:szCs w:val="23"/>
        </w:rPr>
        <w:t xml:space="preserve"> as well as to </w:t>
      </w:r>
      <w:r w:rsidRPr="007527E6">
        <w:rPr>
          <w:rFonts w:eastAsia="Times New Roman" w:cs="Helvetica"/>
          <w:sz w:val="23"/>
          <w:szCs w:val="23"/>
        </w:rPr>
        <w:t>provide guidance on team negotiations</w:t>
      </w:r>
    </w:p>
    <w:p w:rsidR="00623C66" w:rsidRPr="007527E6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 xml:space="preserve">Increase sales of programming across </w:t>
      </w:r>
      <w:r w:rsidR="000A5E91">
        <w:rPr>
          <w:rFonts w:eastAsia="Times New Roman" w:cs="Helvetica"/>
          <w:sz w:val="23"/>
          <w:szCs w:val="23"/>
        </w:rPr>
        <w:t>German speaking Europe &amp; the Nordics</w:t>
      </w:r>
    </w:p>
    <w:p w:rsidR="00623C66" w:rsidRPr="007527E6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>Develop strategies to grow business, including processes and structures</w:t>
      </w:r>
    </w:p>
    <w:p w:rsidR="00623C66" w:rsidRPr="007527E6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>The ability to enhance relationships with clients for the benefit of Lionsgate</w:t>
      </w:r>
      <w:r w:rsidR="00F56104">
        <w:rPr>
          <w:rFonts w:eastAsia="Times New Roman" w:cs="Helvetica"/>
          <w:sz w:val="23"/>
          <w:szCs w:val="23"/>
        </w:rPr>
        <w:t>,</w:t>
      </w:r>
      <w:r w:rsidRPr="007527E6">
        <w:rPr>
          <w:rFonts w:eastAsia="Times New Roman" w:cs="Helvetica"/>
          <w:sz w:val="23"/>
          <w:szCs w:val="23"/>
        </w:rPr>
        <w:t xml:space="preserve"> </w:t>
      </w:r>
      <w:r w:rsidR="000A5E91">
        <w:rPr>
          <w:rFonts w:eastAsia="Times New Roman" w:cs="Helvetica"/>
          <w:sz w:val="23"/>
          <w:szCs w:val="23"/>
        </w:rPr>
        <w:t>including frequent client visits to territories and key markets</w:t>
      </w:r>
    </w:p>
    <w:p w:rsidR="00623C66" w:rsidRPr="007527E6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>Follow up with clients on requests and coordinate solutions to contract/distribution issues</w:t>
      </w:r>
    </w:p>
    <w:p w:rsidR="00623C66" w:rsidRPr="007527E6" w:rsidRDefault="00AD09A2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Work closely with s</w:t>
      </w:r>
      <w:r w:rsidR="00623C66" w:rsidRPr="007527E6">
        <w:rPr>
          <w:rFonts w:eastAsia="Times New Roman" w:cs="Helvetica"/>
          <w:sz w:val="23"/>
          <w:szCs w:val="23"/>
        </w:rPr>
        <w:t>ales support staff</w:t>
      </w:r>
      <w:r w:rsidR="00F56104">
        <w:rPr>
          <w:rFonts w:eastAsia="Times New Roman" w:cs="Helvetica"/>
          <w:sz w:val="23"/>
          <w:szCs w:val="23"/>
        </w:rPr>
        <w:t>, l</w:t>
      </w:r>
      <w:r w:rsidR="00623C66" w:rsidRPr="007527E6">
        <w:rPr>
          <w:rFonts w:eastAsia="Times New Roman" w:cs="Helvetica"/>
          <w:sz w:val="23"/>
          <w:szCs w:val="23"/>
        </w:rPr>
        <w:t>egal</w:t>
      </w:r>
      <w:r w:rsidR="00481E15">
        <w:rPr>
          <w:rFonts w:eastAsia="Times New Roman" w:cs="Helvetica"/>
          <w:sz w:val="23"/>
          <w:szCs w:val="23"/>
        </w:rPr>
        <w:t>, operational</w:t>
      </w:r>
      <w:r w:rsidR="00F56104">
        <w:rPr>
          <w:rFonts w:eastAsia="Times New Roman" w:cs="Helvetica"/>
          <w:sz w:val="23"/>
          <w:szCs w:val="23"/>
        </w:rPr>
        <w:t xml:space="preserve"> &amp; marketing teams</w:t>
      </w:r>
    </w:p>
    <w:p w:rsidR="00623C66" w:rsidRPr="007527E6" w:rsidRDefault="00623C66" w:rsidP="007527E6">
      <w:pPr>
        <w:pStyle w:val="ListParagraph"/>
        <w:numPr>
          <w:ilvl w:val="0"/>
          <w:numId w:val="39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>Monitor the marketplace for changes and trends that affect sales activities</w:t>
      </w:r>
    </w:p>
    <w:p w:rsidR="006D5E3D" w:rsidRPr="00F06894" w:rsidRDefault="006D5E3D" w:rsidP="006D5E3D">
      <w:pPr>
        <w:pStyle w:val="ListParagraph"/>
        <w:spacing w:after="0" w:line="240" w:lineRule="auto"/>
        <w:ind w:left="567"/>
        <w:contextualSpacing w:val="0"/>
        <w:rPr>
          <w:b/>
          <w:bCs/>
          <w:u w:val="single"/>
        </w:rPr>
      </w:pPr>
    </w:p>
    <w:p w:rsidR="00623C66" w:rsidRPr="00F56104" w:rsidRDefault="00623C66" w:rsidP="00623C66">
      <w:pPr>
        <w:jc w:val="both"/>
        <w:rPr>
          <w:b/>
          <w:u w:val="single"/>
        </w:rPr>
      </w:pPr>
      <w:r w:rsidRPr="00F56104">
        <w:rPr>
          <w:b/>
          <w:u w:val="single"/>
        </w:rPr>
        <w:t>SKILLS REQUIRED:</w:t>
      </w:r>
    </w:p>
    <w:p w:rsidR="00447A28" w:rsidRDefault="00447A28" w:rsidP="00447A28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447A28">
        <w:rPr>
          <w:rFonts w:eastAsia="Times New Roman" w:cs="Helvetica"/>
          <w:sz w:val="23"/>
          <w:szCs w:val="23"/>
        </w:rPr>
        <w:t>Must be willing and able to travel internationally</w:t>
      </w:r>
    </w:p>
    <w:p w:rsidR="000A5E91" w:rsidRDefault="0062469A" w:rsidP="00447A28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 xml:space="preserve">Fluency in </w:t>
      </w:r>
      <w:r w:rsidR="000A5E91">
        <w:rPr>
          <w:rFonts w:eastAsia="Times New Roman" w:cs="Helvetica"/>
          <w:sz w:val="23"/>
          <w:szCs w:val="23"/>
        </w:rPr>
        <w:t xml:space="preserve">German or a Nordic language preferred </w:t>
      </w:r>
    </w:p>
    <w:p w:rsidR="00D4657C" w:rsidRP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 xml:space="preserve">Extensive experience in TV </w:t>
      </w:r>
      <w:r w:rsidR="00695128">
        <w:rPr>
          <w:rFonts w:eastAsia="Times New Roman" w:cs="Helvetica"/>
          <w:sz w:val="23"/>
          <w:szCs w:val="23"/>
        </w:rPr>
        <w:t xml:space="preserve">&amp; film </w:t>
      </w:r>
      <w:r w:rsidRPr="00D4657C">
        <w:rPr>
          <w:rFonts w:eastAsia="Times New Roman" w:cs="Helvetica"/>
          <w:sz w:val="23"/>
          <w:szCs w:val="23"/>
        </w:rPr>
        <w:t>sales, including demonstrable evidence of sound sales t</w:t>
      </w:r>
      <w:r>
        <w:rPr>
          <w:rFonts w:eastAsia="Times New Roman" w:cs="Helvetica"/>
          <w:sz w:val="23"/>
          <w:szCs w:val="23"/>
        </w:rPr>
        <w:t>echniques and excellent results</w:t>
      </w:r>
    </w:p>
    <w:p w:rsidR="00D4657C" w:rsidRP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>Specific market knowledge of key players in</w:t>
      </w:r>
      <w:r w:rsidR="006E5261">
        <w:rPr>
          <w:rFonts w:eastAsia="Times New Roman" w:cs="Helvetica"/>
          <w:sz w:val="23"/>
          <w:szCs w:val="23"/>
        </w:rPr>
        <w:t xml:space="preserve"> the region and their ambitions</w:t>
      </w:r>
    </w:p>
    <w:p w:rsid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>Comprehensive knowledge of the broadcasting environment including specific market knowledge regarding genres and territories</w:t>
      </w:r>
    </w:p>
    <w:p w:rsidR="002F5EBD" w:rsidRDefault="000B2190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Excellent</w:t>
      </w:r>
      <w:r w:rsidR="00AE5881">
        <w:rPr>
          <w:rFonts w:eastAsia="Times New Roman" w:cs="Helvetica"/>
          <w:sz w:val="23"/>
          <w:szCs w:val="23"/>
        </w:rPr>
        <w:t xml:space="preserve"> existing relationships with key partners &amp; s</w:t>
      </w:r>
      <w:r w:rsidR="00272D5A">
        <w:rPr>
          <w:rFonts w:eastAsia="Times New Roman" w:cs="Helvetica"/>
          <w:sz w:val="23"/>
          <w:szCs w:val="23"/>
        </w:rPr>
        <w:t>ound</w:t>
      </w:r>
      <w:r w:rsidR="00AE5881">
        <w:rPr>
          <w:rFonts w:eastAsia="Times New Roman" w:cs="Helvetica"/>
          <w:sz w:val="23"/>
          <w:szCs w:val="23"/>
        </w:rPr>
        <w:t xml:space="preserve"> reputation within the industry</w:t>
      </w:r>
    </w:p>
    <w:p w:rsidR="004A2CF2" w:rsidRPr="000A5E91" w:rsidRDefault="004A2CF2" w:rsidP="000A5E91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4A2CF2">
        <w:rPr>
          <w:rFonts w:eastAsia="Times New Roman" w:cs="Helvetica"/>
          <w:sz w:val="23"/>
          <w:szCs w:val="23"/>
        </w:rPr>
        <w:t>Must be an effective presenter</w:t>
      </w:r>
    </w:p>
    <w:p w:rsidR="004A2CF2" w:rsidRDefault="007D4B28" w:rsidP="004A2CF2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>Excellent o</w:t>
      </w:r>
      <w:r w:rsidR="004A2CF2" w:rsidRPr="004A2CF2">
        <w:rPr>
          <w:rFonts w:eastAsia="Times New Roman" w:cs="Helvetica"/>
          <w:sz w:val="23"/>
          <w:szCs w:val="23"/>
        </w:rPr>
        <w:t>rganisational skills to oversee windowing product though multiple sales cycles, inventory management and building and managing each region’s budget</w:t>
      </w:r>
    </w:p>
    <w:p w:rsidR="00D4657C" w:rsidRPr="00D4657C" w:rsidRDefault="00D4657C" w:rsidP="00E03F79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 xml:space="preserve">Current international network of established clients and contacts </w:t>
      </w:r>
    </w:p>
    <w:p w:rsidR="00D4657C" w:rsidRPr="00D4657C" w:rsidRDefault="00D4657C" w:rsidP="00D4657C">
      <w:pPr>
        <w:pStyle w:val="ListParagraph"/>
        <w:numPr>
          <w:ilvl w:val="0"/>
          <w:numId w:val="40"/>
        </w:numPr>
        <w:rPr>
          <w:rFonts w:eastAsia="Times New Roman" w:cs="Helvetica"/>
          <w:sz w:val="23"/>
          <w:szCs w:val="23"/>
        </w:rPr>
      </w:pPr>
      <w:r w:rsidRPr="00D4657C">
        <w:rPr>
          <w:rFonts w:eastAsia="Times New Roman" w:cs="Helvetica"/>
          <w:sz w:val="23"/>
          <w:szCs w:val="23"/>
        </w:rPr>
        <w:t>Excellent ability to interact professionally with all levels of personnel and management required</w:t>
      </w:r>
    </w:p>
    <w:p w:rsidR="00623C66" w:rsidRDefault="00623C66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>Proven effective leadership and management skills</w:t>
      </w:r>
    </w:p>
    <w:p w:rsidR="00623C66" w:rsidRPr="007527E6" w:rsidRDefault="00623C66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>Excellent verbal and written communication skills</w:t>
      </w:r>
    </w:p>
    <w:p w:rsidR="00623C66" w:rsidRPr="007527E6" w:rsidRDefault="00447A28" w:rsidP="007527E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>
        <w:rPr>
          <w:rFonts w:eastAsia="Times New Roman" w:cs="Helvetica"/>
          <w:sz w:val="23"/>
          <w:szCs w:val="23"/>
        </w:rPr>
        <w:t xml:space="preserve">Demonstrate </w:t>
      </w:r>
      <w:r w:rsidR="00942D71">
        <w:rPr>
          <w:rFonts w:eastAsia="Times New Roman" w:cs="Helvetica"/>
          <w:sz w:val="23"/>
          <w:szCs w:val="23"/>
        </w:rPr>
        <w:t xml:space="preserve">strong planning, organisational </w:t>
      </w:r>
      <w:r w:rsidR="00695128">
        <w:rPr>
          <w:rFonts w:eastAsia="Times New Roman" w:cs="Helvetica"/>
          <w:sz w:val="23"/>
          <w:szCs w:val="23"/>
        </w:rPr>
        <w:t xml:space="preserve">and </w:t>
      </w:r>
      <w:r w:rsidR="00695128" w:rsidRPr="007527E6">
        <w:rPr>
          <w:rFonts w:eastAsia="Times New Roman" w:cs="Helvetica"/>
          <w:sz w:val="23"/>
          <w:szCs w:val="23"/>
        </w:rPr>
        <w:t>time</w:t>
      </w:r>
      <w:r w:rsidR="00623C66" w:rsidRPr="007527E6">
        <w:rPr>
          <w:rFonts w:eastAsia="Times New Roman" w:cs="Helvetica"/>
          <w:sz w:val="23"/>
          <w:szCs w:val="23"/>
        </w:rPr>
        <w:t xml:space="preserve"> management skills</w:t>
      </w:r>
      <w:r w:rsidR="00942D71">
        <w:rPr>
          <w:rFonts w:eastAsia="Times New Roman" w:cs="Helvetica"/>
          <w:sz w:val="23"/>
          <w:szCs w:val="23"/>
        </w:rPr>
        <w:t>,</w:t>
      </w:r>
      <w:r w:rsidR="00623C66" w:rsidRPr="007527E6">
        <w:rPr>
          <w:rFonts w:eastAsia="Times New Roman" w:cs="Helvetica"/>
          <w:sz w:val="23"/>
          <w:szCs w:val="23"/>
        </w:rPr>
        <w:t xml:space="preserve"> </w:t>
      </w:r>
      <w:r>
        <w:rPr>
          <w:rFonts w:eastAsia="Times New Roman" w:cs="Helvetica"/>
          <w:sz w:val="23"/>
          <w:szCs w:val="23"/>
        </w:rPr>
        <w:t xml:space="preserve">in order </w:t>
      </w:r>
      <w:proofErr w:type="gramStart"/>
      <w:r>
        <w:rPr>
          <w:rFonts w:eastAsia="Times New Roman" w:cs="Helvetica"/>
          <w:sz w:val="23"/>
          <w:szCs w:val="23"/>
        </w:rPr>
        <w:t xml:space="preserve">to </w:t>
      </w:r>
      <w:r w:rsidR="00623C66" w:rsidRPr="007527E6">
        <w:rPr>
          <w:rFonts w:eastAsia="Times New Roman" w:cs="Helvetica"/>
          <w:sz w:val="23"/>
          <w:szCs w:val="23"/>
        </w:rPr>
        <w:t xml:space="preserve"> manage</w:t>
      </w:r>
      <w:proofErr w:type="gramEnd"/>
      <w:r w:rsidR="00623C66" w:rsidRPr="007527E6">
        <w:rPr>
          <w:rFonts w:eastAsia="Times New Roman" w:cs="Helvetica"/>
          <w:sz w:val="23"/>
          <w:szCs w:val="23"/>
        </w:rPr>
        <w:t xml:space="preserve"> multiple tasks and meet deadlines</w:t>
      </w:r>
    </w:p>
    <w:p w:rsidR="00585D45" w:rsidRDefault="00623C66" w:rsidP="00220766">
      <w:pPr>
        <w:pStyle w:val="ListParagraph"/>
        <w:numPr>
          <w:ilvl w:val="0"/>
          <w:numId w:val="40"/>
        </w:num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  <w:r w:rsidRPr="007527E6">
        <w:rPr>
          <w:rFonts w:eastAsia="Times New Roman" w:cs="Helvetica"/>
          <w:sz w:val="23"/>
          <w:szCs w:val="23"/>
        </w:rPr>
        <w:t xml:space="preserve">Must be a </w:t>
      </w:r>
      <w:r w:rsidR="00E00BB9">
        <w:rPr>
          <w:rFonts w:eastAsia="Times New Roman" w:cs="Helvetica"/>
          <w:sz w:val="23"/>
          <w:szCs w:val="23"/>
        </w:rPr>
        <w:t xml:space="preserve">highly motivated and </w:t>
      </w:r>
      <w:r w:rsidR="007527E6" w:rsidRPr="007527E6">
        <w:rPr>
          <w:rFonts w:eastAsia="Times New Roman" w:cs="Helvetica"/>
          <w:sz w:val="23"/>
          <w:szCs w:val="23"/>
        </w:rPr>
        <w:t xml:space="preserve">collaborative </w:t>
      </w:r>
      <w:r w:rsidR="00E00BB9">
        <w:rPr>
          <w:rFonts w:eastAsia="Times New Roman" w:cs="Helvetica"/>
          <w:sz w:val="23"/>
          <w:szCs w:val="23"/>
        </w:rPr>
        <w:t>team player</w:t>
      </w:r>
    </w:p>
    <w:p w:rsidR="00884642" w:rsidRDefault="00884642" w:rsidP="00884642">
      <w:p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</w:p>
    <w:p w:rsidR="00884642" w:rsidRPr="00884642" w:rsidRDefault="00884642" w:rsidP="00884642">
      <w:pPr>
        <w:spacing w:after="0" w:line="330" w:lineRule="atLeast"/>
        <w:textAlignment w:val="baseline"/>
        <w:rPr>
          <w:rFonts w:eastAsia="Times New Roman" w:cs="Helvetica"/>
          <w:sz w:val="23"/>
          <w:szCs w:val="23"/>
        </w:rPr>
      </w:pPr>
    </w:p>
    <w:p w:rsidR="00884642" w:rsidRPr="00884642" w:rsidRDefault="000D0FA0" w:rsidP="00884642">
      <w:pPr>
        <w:autoSpaceDE w:val="0"/>
        <w:autoSpaceDN w:val="0"/>
        <w:spacing w:after="0" w:line="240" w:lineRule="auto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   O</w:t>
      </w:r>
      <w:r w:rsidR="005F69FD">
        <w:rPr>
          <w:rFonts w:ascii="Calibri" w:eastAsiaTheme="minorHAnsi" w:hAnsi="Calibri" w:cs="Calibri"/>
          <w:b/>
          <w:bCs/>
          <w:color w:val="000000"/>
          <w:lang w:eastAsia="en-US"/>
        </w:rPr>
        <w:t>bjectives – seeking c</w:t>
      </w:r>
      <w:r w:rsidR="00884642" w:rsidRPr="00884642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andidates who demonstrate the Lionsgate values: </w:t>
      </w:r>
    </w:p>
    <w:p w:rsidR="00884642" w:rsidRPr="00884642" w:rsidRDefault="00884642" w:rsidP="00884642">
      <w:pPr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84642">
        <w:rPr>
          <w:rFonts w:ascii="Calibri" w:eastAsiaTheme="minorHAnsi" w:hAnsi="Calibri" w:cs="Calibri"/>
          <w:b/>
          <w:color w:val="000000"/>
          <w:lang w:eastAsia="en-US"/>
        </w:rPr>
        <w:t>Collaborative</w:t>
      </w:r>
      <w:r w:rsidRPr="00884642">
        <w:rPr>
          <w:rFonts w:ascii="Calibri" w:eastAsiaTheme="minorHAnsi" w:hAnsi="Calibri" w:cs="Calibri"/>
          <w:color w:val="000000"/>
          <w:lang w:eastAsia="en-US"/>
        </w:rPr>
        <w:t xml:space="preserve"> - a great team player who works well alongside all stakeholders </w:t>
      </w:r>
    </w:p>
    <w:p w:rsidR="00884642" w:rsidRPr="00884642" w:rsidRDefault="00884642" w:rsidP="00884642">
      <w:pPr>
        <w:numPr>
          <w:ilvl w:val="0"/>
          <w:numId w:val="41"/>
        </w:numPr>
        <w:autoSpaceDE w:val="0"/>
        <w:autoSpaceDN w:val="0"/>
        <w:spacing w:after="18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84642">
        <w:rPr>
          <w:rFonts w:ascii="Calibri" w:eastAsiaTheme="minorHAnsi" w:hAnsi="Calibri" w:cs="Calibri"/>
          <w:b/>
          <w:color w:val="000000"/>
          <w:lang w:eastAsia="en-US"/>
        </w:rPr>
        <w:t>Passionate</w:t>
      </w:r>
      <w:r w:rsidRPr="00884642">
        <w:rPr>
          <w:rFonts w:ascii="Calibri" w:eastAsiaTheme="minorHAnsi" w:hAnsi="Calibri" w:cs="Calibri"/>
          <w:color w:val="000000"/>
          <w:lang w:eastAsia="en-US"/>
        </w:rPr>
        <w:t xml:space="preserve"> - an ability to enrol, involve and motivate others with your ideas and plans </w:t>
      </w:r>
    </w:p>
    <w:p w:rsidR="00884642" w:rsidRPr="00884642" w:rsidRDefault="00884642" w:rsidP="00884642">
      <w:pPr>
        <w:numPr>
          <w:ilvl w:val="0"/>
          <w:numId w:val="41"/>
        </w:numPr>
        <w:autoSpaceDE w:val="0"/>
        <w:autoSpaceDN w:val="0"/>
        <w:spacing w:after="18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84642">
        <w:rPr>
          <w:rFonts w:ascii="Calibri" w:eastAsiaTheme="minorHAnsi" w:hAnsi="Calibri" w:cs="Calibri"/>
          <w:b/>
          <w:color w:val="000000"/>
          <w:lang w:eastAsia="en-US"/>
        </w:rPr>
        <w:t>Innovative</w:t>
      </w:r>
      <w:r w:rsidRPr="00884642">
        <w:rPr>
          <w:rFonts w:ascii="Calibri" w:eastAsiaTheme="minorHAnsi" w:hAnsi="Calibri" w:cs="Calibri"/>
          <w:color w:val="000000"/>
          <w:lang w:eastAsia="en-US"/>
        </w:rPr>
        <w:t xml:space="preserve"> – a creative flair, with the ability to think differently and offer new solutions and ideas</w:t>
      </w:r>
    </w:p>
    <w:p w:rsidR="00884642" w:rsidRPr="00884642" w:rsidRDefault="00884642" w:rsidP="00884642">
      <w:pPr>
        <w:numPr>
          <w:ilvl w:val="0"/>
          <w:numId w:val="41"/>
        </w:numPr>
        <w:autoSpaceDE w:val="0"/>
        <w:autoSpaceDN w:val="0"/>
        <w:spacing w:after="18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84642">
        <w:rPr>
          <w:rFonts w:ascii="Calibri" w:eastAsiaTheme="minorHAnsi" w:hAnsi="Calibri" w:cs="Calibri"/>
          <w:b/>
          <w:color w:val="000000"/>
          <w:lang w:eastAsia="en-US"/>
        </w:rPr>
        <w:t>Inspiring</w:t>
      </w:r>
      <w:r w:rsidRPr="00884642">
        <w:rPr>
          <w:rFonts w:ascii="Calibri" w:eastAsiaTheme="minorHAnsi" w:hAnsi="Calibri" w:cs="Calibri"/>
          <w:color w:val="000000"/>
          <w:lang w:eastAsia="en-US"/>
        </w:rPr>
        <w:t xml:space="preserve"> – demonstrate drive, tenacity and commitment to the job in hand </w:t>
      </w:r>
    </w:p>
    <w:p w:rsidR="00884642" w:rsidRPr="00884642" w:rsidRDefault="00884642" w:rsidP="00884642">
      <w:pPr>
        <w:numPr>
          <w:ilvl w:val="0"/>
          <w:numId w:val="41"/>
        </w:numPr>
        <w:autoSpaceDE w:val="0"/>
        <w:autoSpaceDN w:val="0"/>
        <w:spacing w:after="18" w:line="24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884642">
        <w:rPr>
          <w:rFonts w:ascii="Calibri" w:eastAsiaTheme="minorHAnsi" w:hAnsi="Calibri" w:cs="Calibri"/>
          <w:b/>
          <w:color w:val="000000"/>
          <w:lang w:eastAsia="en-US"/>
        </w:rPr>
        <w:t>Integrity</w:t>
      </w:r>
      <w:r w:rsidRPr="00884642">
        <w:rPr>
          <w:rFonts w:ascii="Calibri" w:eastAsiaTheme="minorHAnsi" w:hAnsi="Calibri" w:cs="Calibri"/>
          <w:color w:val="000000"/>
          <w:lang w:eastAsia="en-US"/>
        </w:rPr>
        <w:t xml:space="preserve"> – remaining true to the company’s values and always acting with positive intent </w:t>
      </w:r>
    </w:p>
    <w:p w:rsidR="00884642" w:rsidRPr="00884642" w:rsidRDefault="00884642" w:rsidP="00884642">
      <w:pPr>
        <w:shd w:val="clear" w:color="auto" w:fill="FFFFFF"/>
        <w:spacing w:after="0" w:line="300" w:lineRule="atLeast"/>
        <w:jc w:val="both"/>
        <w:textAlignment w:val="baseline"/>
        <w:outlineLvl w:val="1"/>
        <w:rPr>
          <w:rFonts w:eastAsia="Times New Roman" w:cs="Times New Roman"/>
          <w:color w:val="000000"/>
          <w:lang w:eastAsia="en-US"/>
        </w:rPr>
      </w:pPr>
    </w:p>
    <w:p w:rsidR="00623C66" w:rsidRPr="007527E6" w:rsidRDefault="00623C66" w:rsidP="00623C66"/>
    <w:p w:rsidR="00623C66" w:rsidRPr="007527E6" w:rsidRDefault="00623C66" w:rsidP="00623C66">
      <w:pPr>
        <w:jc w:val="both"/>
        <w:rPr>
          <w:b/>
        </w:rPr>
      </w:pPr>
    </w:p>
    <w:p w:rsidR="0076132D" w:rsidRPr="00F06894" w:rsidRDefault="0076132D" w:rsidP="0076132D">
      <w:pPr>
        <w:pStyle w:val="ListParagraph"/>
        <w:jc w:val="both"/>
        <w:rPr>
          <w:b/>
          <w:u w:val="single"/>
        </w:rPr>
      </w:pPr>
    </w:p>
    <w:sectPr w:rsidR="0076132D" w:rsidRPr="00F06894" w:rsidSect="00942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C1D"/>
    <w:multiLevelType w:val="hybridMultilevel"/>
    <w:tmpl w:val="CBC275F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13C24"/>
    <w:multiLevelType w:val="multilevel"/>
    <w:tmpl w:val="D64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643ED8"/>
    <w:multiLevelType w:val="hybridMultilevel"/>
    <w:tmpl w:val="27AA018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7878"/>
    <w:multiLevelType w:val="multilevel"/>
    <w:tmpl w:val="E212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E0CB6"/>
    <w:multiLevelType w:val="hybridMultilevel"/>
    <w:tmpl w:val="A202D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751C8"/>
    <w:multiLevelType w:val="hybridMultilevel"/>
    <w:tmpl w:val="7082A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0AE3"/>
    <w:multiLevelType w:val="hybridMultilevel"/>
    <w:tmpl w:val="CA06F0A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29B0"/>
    <w:multiLevelType w:val="hybridMultilevel"/>
    <w:tmpl w:val="CFCA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3161"/>
    <w:multiLevelType w:val="hybridMultilevel"/>
    <w:tmpl w:val="40AA2C3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83123"/>
    <w:multiLevelType w:val="hybridMultilevel"/>
    <w:tmpl w:val="AEC8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1E79"/>
    <w:multiLevelType w:val="hybridMultilevel"/>
    <w:tmpl w:val="34B8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920"/>
    <w:multiLevelType w:val="hybridMultilevel"/>
    <w:tmpl w:val="290887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2A3C8F"/>
    <w:multiLevelType w:val="multilevel"/>
    <w:tmpl w:val="F12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715CAD"/>
    <w:multiLevelType w:val="hybridMultilevel"/>
    <w:tmpl w:val="645EE63E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D0F17"/>
    <w:multiLevelType w:val="hybridMultilevel"/>
    <w:tmpl w:val="1B24926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1CC"/>
    <w:multiLevelType w:val="hybridMultilevel"/>
    <w:tmpl w:val="1A62A0E0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07FA"/>
    <w:multiLevelType w:val="hybridMultilevel"/>
    <w:tmpl w:val="D21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636"/>
    <w:multiLevelType w:val="hybridMultilevel"/>
    <w:tmpl w:val="DE18BE3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633E"/>
    <w:multiLevelType w:val="hybridMultilevel"/>
    <w:tmpl w:val="6CCC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B3560"/>
    <w:multiLevelType w:val="multilevel"/>
    <w:tmpl w:val="D64A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D70DFF"/>
    <w:multiLevelType w:val="hybridMultilevel"/>
    <w:tmpl w:val="6190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826BF"/>
    <w:multiLevelType w:val="hybridMultilevel"/>
    <w:tmpl w:val="55EA6D8C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78E26B7"/>
    <w:multiLevelType w:val="hybridMultilevel"/>
    <w:tmpl w:val="DD0CD548"/>
    <w:lvl w:ilvl="0" w:tplc="2FA2E9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07513"/>
    <w:multiLevelType w:val="hybridMultilevel"/>
    <w:tmpl w:val="35906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722A6"/>
    <w:multiLevelType w:val="hybridMultilevel"/>
    <w:tmpl w:val="DF92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6E03"/>
    <w:multiLevelType w:val="hybridMultilevel"/>
    <w:tmpl w:val="894A448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311420"/>
    <w:multiLevelType w:val="hybridMultilevel"/>
    <w:tmpl w:val="7B90DC56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11450"/>
    <w:multiLevelType w:val="hybridMultilevel"/>
    <w:tmpl w:val="0FC43B2E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29A7404"/>
    <w:multiLevelType w:val="hybridMultilevel"/>
    <w:tmpl w:val="CD26D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E03218"/>
    <w:multiLevelType w:val="hybridMultilevel"/>
    <w:tmpl w:val="FBA0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035C4"/>
    <w:multiLevelType w:val="hybridMultilevel"/>
    <w:tmpl w:val="B388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970F8"/>
    <w:multiLevelType w:val="hybridMultilevel"/>
    <w:tmpl w:val="4224D9AE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02671"/>
    <w:multiLevelType w:val="hybridMultilevel"/>
    <w:tmpl w:val="C8DC13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A17D16"/>
    <w:multiLevelType w:val="hybridMultilevel"/>
    <w:tmpl w:val="019E58A8"/>
    <w:lvl w:ilvl="0" w:tplc="64A2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370AC"/>
    <w:multiLevelType w:val="hybridMultilevel"/>
    <w:tmpl w:val="707E0512"/>
    <w:lvl w:ilvl="0" w:tplc="8D3CB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62FBE"/>
    <w:multiLevelType w:val="hybridMultilevel"/>
    <w:tmpl w:val="7F42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B158C"/>
    <w:multiLevelType w:val="hybridMultilevel"/>
    <w:tmpl w:val="A296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E1085"/>
    <w:multiLevelType w:val="hybridMultilevel"/>
    <w:tmpl w:val="61D25200"/>
    <w:lvl w:ilvl="0" w:tplc="C4DE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2"/>
  </w:num>
  <w:num w:numId="5">
    <w:abstractNumId w:val="22"/>
  </w:num>
  <w:num w:numId="6">
    <w:abstractNumId w:val="33"/>
  </w:num>
  <w:num w:numId="7">
    <w:abstractNumId w:val="16"/>
  </w:num>
  <w:num w:numId="8">
    <w:abstractNumId w:val="15"/>
  </w:num>
  <w:num w:numId="9">
    <w:abstractNumId w:val="40"/>
  </w:num>
  <w:num w:numId="10">
    <w:abstractNumId w:val="13"/>
  </w:num>
  <w:num w:numId="11">
    <w:abstractNumId w:val="28"/>
  </w:num>
  <w:num w:numId="12">
    <w:abstractNumId w:val="30"/>
  </w:num>
  <w:num w:numId="13">
    <w:abstractNumId w:val="24"/>
  </w:num>
  <w:num w:numId="14">
    <w:abstractNumId w:val="0"/>
  </w:num>
  <w:num w:numId="15">
    <w:abstractNumId w:val="35"/>
  </w:num>
  <w:num w:numId="16">
    <w:abstractNumId w:val="2"/>
  </w:num>
  <w:num w:numId="17">
    <w:abstractNumId w:val="5"/>
  </w:num>
  <w:num w:numId="18">
    <w:abstractNumId w:val="17"/>
  </w:num>
  <w:num w:numId="19">
    <w:abstractNumId w:val="36"/>
  </w:num>
  <w:num w:numId="20">
    <w:abstractNumId w:val="19"/>
  </w:num>
  <w:num w:numId="21">
    <w:abstractNumId w:val="34"/>
  </w:num>
  <w:num w:numId="22">
    <w:abstractNumId w:val="8"/>
  </w:num>
  <w:num w:numId="23">
    <w:abstractNumId w:val="10"/>
  </w:num>
  <w:num w:numId="24">
    <w:abstractNumId w:val="32"/>
  </w:num>
  <w:num w:numId="25">
    <w:abstractNumId w:val="11"/>
  </w:num>
  <w:num w:numId="26">
    <w:abstractNumId w:val="31"/>
  </w:num>
  <w:num w:numId="27">
    <w:abstractNumId w:val="39"/>
  </w:num>
  <w:num w:numId="28">
    <w:abstractNumId w:val="27"/>
  </w:num>
  <w:num w:numId="29">
    <w:abstractNumId w:val="4"/>
  </w:num>
  <w:num w:numId="30">
    <w:abstractNumId w:val="25"/>
  </w:num>
  <w:num w:numId="31">
    <w:abstractNumId w:val="37"/>
  </w:num>
  <w:num w:numId="32">
    <w:abstractNumId w:val="29"/>
  </w:num>
  <w:num w:numId="33">
    <w:abstractNumId w:val="9"/>
  </w:num>
  <w:num w:numId="34">
    <w:abstractNumId w:val="26"/>
  </w:num>
  <w:num w:numId="35">
    <w:abstractNumId w:val="6"/>
  </w:num>
  <w:num w:numId="36">
    <w:abstractNumId w:val="38"/>
  </w:num>
  <w:num w:numId="37">
    <w:abstractNumId w:val="14"/>
  </w:num>
  <w:num w:numId="38">
    <w:abstractNumId w:val="3"/>
  </w:num>
  <w:num w:numId="39">
    <w:abstractNumId w:val="21"/>
  </w:num>
  <w:num w:numId="40">
    <w:abstractNumId w:val="1"/>
  </w:num>
  <w:num w:numId="41">
    <w:abstractNumId w:val="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1537F"/>
    <w:rsid w:val="000326E7"/>
    <w:rsid w:val="00082E03"/>
    <w:rsid w:val="000A5E91"/>
    <w:rsid w:val="000B2190"/>
    <w:rsid w:val="000D0FA0"/>
    <w:rsid w:val="000D3DA1"/>
    <w:rsid w:val="0011156A"/>
    <w:rsid w:val="00123DB4"/>
    <w:rsid w:val="001570B3"/>
    <w:rsid w:val="0016681F"/>
    <w:rsid w:val="00172435"/>
    <w:rsid w:val="0020336F"/>
    <w:rsid w:val="002174DA"/>
    <w:rsid w:val="00220766"/>
    <w:rsid w:val="00234954"/>
    <w:rsid w:val="00240A41"/>
    <w:rsid w:val="00250D74"/>
    <w:rsid w:val="00252182"/>
    <w:rsid w:val="00262BC9"/>
    <w:rsid w:val="00266018"/>
    <w:rsid w:val="00272D5A"/>
    <w:rsid w:val="0028193B"/>
    <w:rsid w:val="00281B8E"/>
    <w:rsid w:val="002A1E6E"/>
    <w:rsid w:val="002C178C"/>
    <w:rsid w:val="002F5EBD"/>
    <w:rsid w:val="00322287"/>
    <w:rsid w:val="003301C0"/>
    <w:rsid w:val="003315DE"/>
    <w:rsid w:val="00342659"/>
    <w:rsid w:val="003435AA"/>
    <w:rsid w:val="00351DB2"/>
    <w:rsid w:val="00356E40"/>
    <w:rsid w:val="003841C8"/>
    <w:rsid w:val="003B3989"/>
    <w:rsid w:val="003C2430"/>
    <w:rsid w:val="003E4CBE"/>
    <w:rsid w:val="003E7B8B"/>
    <w:rsid w:val="003F4AD4"/>
    <w:rsid w:val="004258EE"/>
    <w:rsid w:val="00432622"/>
    <w:rsid w:val="00447A28"/>
    <w:rsid w:val="00480C84"/>
    <w:rsid w:val="00481E15"/>
    <w:rsid w:val="004A2CF2"/>
    <w:rsid w:val="004C4A91"/>
    <w:rsid w:val="004F0E6B"/>
    <w:rsid w:val="00503FDA"/>
    <w:rsid w:val="00554558"/>
    <w:rsid w:val="005619F1"/>
    <w:rsid w:val="00585D45"/>
    <w:rsid w:val="005F69FD"/>
    <w:rsid w:val="006203E0"/>
    <w:rsid w:val="00623C66"/>
    <w:rsid w:val="0062469A"/>
    <w:rsid w:val="00637A0F"/>
    <w:rsid w:val="00637ABB"/>
    <w:rsid w:val="00660271"/>
    <w:rsid w:val="00676CD6"/>
    <w:rsid w:val="00695128"/>
    <w:rsid w:val="006C0A60"/>
    <w:rsid w:val="006D5E3D"/>
    <w:rsid w:val="006E5261"/>
    <w:rsid w:val="006E5710"/>
    <w:rsid w:val="006F71CA"/>
    <w:rsid w:val="00712EDC"/>
    <w:rsid w:val="007527E6"/>
    <w:rsid w:val="0075283F"/>
    <w:rsid w:val="0076132D"/>
    <w:rsid w:val="007B46F8"/>
    <w:rsid w:val="007C73DE"/>
    <w:rsid w:val="007D4B28"/>
    <w:rsid w:val="007E1549"/>
    <w:rsid w:val="00851FE5"/>
    <w:rsid w:val="00853312"/>
    <w:rsid w:val="00884642"/>
    <w:rsid w:val="008A78FF"/>
    <w:rsid w:val="008D2B5B"/>
    <w:rsid w:val="008F43D9"/>
    <w:rsid w:val="009018D6"/>
    <w:rsid w:val="00936145"/>
    <w:rsid w:val="00942D71"/>
    <w:rsid w:val="00983682"/>
    <w:rsid w:val="0098776E"/>
    <w:rsid w:val="009C2376"/>
    <w:rsid w:val="009D17E4"/>
    <w:rsid w:val="009D34B2"/>
    <w:rsid w:val="00A17387"/>
    <w:rsid w:val="00A403A4"/>
    <w:rsid w:val="00A924B2"/>
    <w:rsid w:val="00A952D9"/>
    <w:rsid w:val="00AA2771"/>
    <w:rsid w:val="00AC3D48"/>
    <w:rsid w:val="00AD09A2"/>
    <w:rsid w:val="00AD6E24"/>
    <w:rsid w:val="00AE5881"/>
    <w:rsid w:val="00AE75DC"/>
    <w:rsid w:val="00AF3350"/>
    <w:rsid w:val="00B06946"/>
    <w:rsid w:val="00B44933"/>
    <w:rsid w:val="00B54DAD"/>
    <w:rsid w:val="00B74F38"/>
    <w:rsid w:val="00BA3C33"/>
    <w:rsid w:val="00BD6D0F"/>
    <w:rsid w:val="00C20478"/>
    <w:rsid w:val="00C72C13"/>
    <w:rsid w:val="00D14AC0"/>
    <w:rsid w:val="00D40FBF"/>
    <w:rsid w:val="00D4657C"/>
    <w:rsid w:val="00D52B0F"/>
    <w:rsid w:val="00DA2D51"/>
    <w:rsid w:val="00DD04D3"/>
    <w:rsid w:val="00DD4F0F"/>
    <w:rsid w:val="00DE44F8"/>
    <w:rsid w:val="00E00BB9"/>
    <w:rsid w:val="00E135F5"/>
    <w:rsid w:val="00E3042C"/>
    <w:rsid w:val="00E8376B"/>
    <w:rsid w:val="00EA23AD"/>
    <w:rsid w:val="00EE4821"/>
    <w:rsid w:val="00EF387A"/>
    <w:rsid w:val="00F06894"/>
    <w:rsid w:val="00F41AB5"/>
    <w:rsid w:val="00F56104"/>
    <w:rsid w:val="00F618F8"/>
    <w:rsid w:val="00F776D9"/>
    <w:rsid w:val="00F90649"/>
    <w:rsid w:val="00F921E3"/>
    <w:rsid w:val="00F95478"/>
    <w:rsid w:val="00FB0FC2"/>
    <w:rsid w:val="00FB15EA"/>
    <w:rsid w:val="00FB6CCF"/>
    <w:rsid w:val="00FD1E41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7C79"/>
  <w15:docId w15:val="{C42FFA6C-E3D2-496C-B3CE-7EDEFBA1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48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637A0F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42C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42C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Knight</dc:creator>
  <cp:lastModifiedBy>Michelle Aitcheson</cp:lastModifiedBy>
  <cp:revision>2</cp:revision>
  <cp:lastPrinted>2017-09-21T10:49:00Z</cp:lastPrinted>
  <dcterms:created xsi:type="dcterms:W3CDTF">2017-09-22T14:03:00Z</dcterms:created>
  <dcterms:modified xsi:type="dcterms:W3CDTF">2017-09-22T14:03:00Z</dcterms:modified>
</cp:coreProperties>
</file>